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7F" w:rsidRPr="009A7C7A" w:rsidRDefault="0033167F" w:rsidP="0033167F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9A7C7A">
        <w:rPr>
          <w:rFonts w:ascii="Arial" w:hAnsi="Arial" w:cs="Arial"/>
          <w:b/>
          <w:bCs/>
          <w:sz w:val="22"/>
          <w:szCs w:val="22"/>
        </w:rPr>
        <w:t>Allegato A</w:t>
      </w:r>
    </w:p>
    <w:p w:rsidR="0033167F" w:rsidRDefault="0033167F" w:rsidP="0033167F">
      <w:pPr>
        <w:spacing w:after="0"/>
        <w:rPr>
          <w:rFonts w:asciiTheme="majorHAnsi" w:hAnsiTheme="majorHAnsi"/>
        </w:rPr>
      </w:pPr>
    </w:p>
    <w:p w:rsidR="0033167F" w:rsidRPr="007C732D" w:rsidRDefault="007143BD" w:rsidP="007143BD">
      <w:pPr>
        <w:spacing w:after="0"/>
        <w:jc w:val="center"/>
        <w:rPr>
          <w:rFonts w:asciiTheme="majorHAnsi" w:hAnsiTheme="majorHAnsi"/>
          <w:b/>
        </w:rPr>
      </w:pPr>
      <w:r w:rsidRPr="007143BD">
        <w:rPr>
          <w:rFonts w:asciiTheme="majorHAnsi" w:hAnsiTheme="majorHAnsi"/>
          <w:b/>
        </w:rPr>
        <w:t>ELENCO RETTIFICHE E INTEGRAZIONI AL BANDO APPROVATO CON DDPF N.</w:t>
      </w:r>
      <w:r w:rsidR="00E022E1">
        <w:rPr>
          <w:rFonts w:asciiTheme="majorHAnsi" w:hAnsiTheme="majorHAnsi"/>
          <w:b/>
        </w:rPr>
        <w:t>19</w:t>
      </w:r>
      <w:r w:rsidRPr="007143BD">
        <w:rPr>
          <w:rFonts w:asciiTheme="majorHAnsi" w:hAnsiTheme="majorHAnsi"/>
          <w:b/>
        </w:rPr>
        <w:t xml:space="preserve">9/SIM DEL </w:t>
      </w:r>
      <w:r w:rsidR="00E022E1">
        <w:rPr>
          <w:rFonts w:asciiTheme="majorHAnsi" w:hAnsiTheme="majorHAnsi"/>
          <w:b/>
        </w:rPr>
        <w:t>16</w:t>
      </w:r>
      <w:r w:rsidRPr="007143BD">
        <w:rPr>
          <w:rFonts w:asciiTheme="majorHAnsi" w:hAnsiTheme="majorHAnsi"/>
          <w:b/>
        </w:rPr>
        <w:t>/0</w:t>
      </w:r>
      <w:r w:rsidR="00E022E1">
        <w:rPr>
          <w:rFonts w:asciiTheme="majorHAnsi" w:hAnsiTheme="majorHAnsi"/>
          <w:b/>
        </w:rPr>
        <w:t>3</w:t>
      </w:r>
      <w:r w:rsidRPr="007143BD">
        <w:rPr>
          <w:rFonts w:asciiTheme="majorHAnsi" w:hAnsiTheme="majorHAnsi"/>
          <w:b/>
        </w:rPr>
        <w:t>/202</w:t>
      </w:r>
      <w:r w:rsidR="00E022E1">
        <w:rPr>
          <w:rFonts w:asciiTheme="majorHAnsi" w:hAnsiTheme="majorHAnsi"/>
          <w:b/>
        </w:rPr>
        <w:t>1</w:t>
      </w:r>
    </w:p>
    <w:p w:rsidR="007C732D" w:rsidRDefault="007C732D" w:rsidP="00350BBF">
      <w:pPr>
        <w:spacing w:after="0"/>
        <w:jc w:val="both"/>
        <w:rPr>
          <w:rFonts w:asciiTheme="majorHAnsi" w:hAnsiTheme="majorHAnsi"/>
        </w:rPr>
      </w:pPr>
    </w:p>
    <w:p w:rsidR="007C732D" w:rsidRPr="004E1B88" w:rsidRDefault="007C732D" w:rsidP="00350BBF">
      <w:pPr>
        <w:spacing w:after="0"/>
        <w:jc w:val="both"/>
        <w:rPr>
          <w:rFonts w:asciiTheme="majorHAnsi" w:hAnsiTheme="majorHAnsi"/>
          <w:vanish/>
        </w:rPr>
      </w:pPr>
    </w:p>
    <w:p w:rsidR="0033167F" w:rsidRPr="004E1B88" w:rsidRDefault="0033167F" w:rsidP="00350BBF">
      <w:pPr>
        <w:spacing w:after="0"/>
        <w:jc w:val="both"/>
        <w:rPr>
          <w:rFonts w:asciiTheme="majorHAnsi" w:hAnsiTheme="majorHAnsi" w:cs="Calibri"/>
        </w:rPr>
      </w:pPr>
    </w:p>
    <w:p w:rsidR="0033167F" w:rsidRPr="00440669" w:rsidRDefault="0033167F" w:rsidP="006F6D1B">
      <w:pPr>
        <w:pStyle w:val="Paragrafoelenco"/>
        <w:numPr>
          <w:ilvl w:val="0"/>
          <w:numId w:val="8"/>
        </w:numPr>
        <w:spacing w:after="0"/>
        <w:ind w:left="284" w:hanging="284"/>
        <w:jc w:val="both"/>
        <w:rPr>
          <w:rFonts w:asciiTheme="majorHAnsi" w:hAnsiTheme="majorHAnsi"/>
        </w:rPr>
      </w:pPr>
      <w:r w:rsidRPr="00440669">
        <w:rPr>
          <w:rFonts w:asciiTheme="majorHAnsi" w:hAnsiTheme="majorHAnsi" w:cs="Calibri"/>
        </w:rPr>
        <w:t>M</w:t>
      </w:r>
      <w:r w:rsidRPr="00440669">
        <w:rPr>
          <w:rFonts w:asciiTheme="majorHAnsi" w:hAnsiTheme="majorHAnsi" w:cs="Calibri"/>
          <w:b/>
        </w:rPr>
        <w:t xml:space="preserve">odifica </w:t>
      </w:r>
      <w:r w:rsidR="009402F9" w:rsidRPr="00440669">
        <w:rPr>
          <w:rFonts w:asciiTheme="majorHAnsi" w:hAnsiTheme="majorHAnsi" w:cs="Calibri"/>
          <w:b/>
        </w:rPr>
        <w:t>del</w:t>
      </w:r>
      <w:r w:rsidR="00E022E1" w:rsidRPr="00440669">
        <w:rPr>
          <w:rFonts w:asciiTheme="majorHAnsi" w:hAnsiTheme="majorHAnsi" w:cs="Calibri"/>
          <w:b/>
        </w:rPr>
        <w:t xml:space="preserve"> Paragrafo 3.1 Interventi finanziabili e requisiti oggettivi dei progetti,</w:t>
      </w:r>
      <w:r w:rsidR="00E022E1" w:rsidRPr="00440669">
        <w:rPr>
          <w:rFonts w:asciiTheme="majorHAnsi" w:hAnsiTheme="majorHAnsi" w:cs="Calibri"/>
        </w:rPr>
        <w:t xml:space="preserve"> </w:t>
      </w:r>
      <w:r w:rsidRPr="00440669">
        <w:rPr>
          <w:rFonts w:asciiTheme="majorHAnsi" w:hAnsiTheme="majorHAnsi"/>
        </w:rPr>
        <w:t>come di seguito indicato:</w:t>
      </w:r>
    </w:p>
    <w:p w:rsidR="00E022E1" w:rsidRPr="00E022E1" w:rsidRDefault="00440669" w:rsidP="006F6D1B">
      <w:pPr>
        <w:spacing w:after="0" w:line="259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/>
          <w:b/>
        </w:rPr>
        <w:tab/>
      </w:r>
      <w:r w:rsidR="00E022E1" w:rsidRPr="00E022E1">
        <w:rPr>
          <w:rFonts w:asciiTheme="majorHAnsi" w:hAnsiTheme="majorHAnsi"/>
          <w:b/>
        </w:rPr>
        <w:t xml:space="preserve">Modificare </w:t>
      </w:r>
      <w:r w:rsidR="00E022E1" w:rsidRPr="00E022E1">
        <w:rPr>
          <w:rFonts w:asciiTheme="majorHAnsi" w:hAnsiTheme="majorHAnsi"/>
        </w:rPr>
        <w:t>la frase</w:t>
      </w:r>
      <w:r w:rsidR="00E022E1" w:rsidRPr="00E022E1">
        <w:rPr>
          <w:rFonts w:asciiTheme="majorHAnsi" w:hAnsiTheme="majorHAnsi"/>
          <w:b/>
        </w:rPr>
        <w:t xml:space="preserve"> </w:t>
      </w:r>
      <w:r w:rsidR="00E022E1" w:rsidRPr="00E022E1">
        <w:rPr>
          <w:rFonts w:asciiTheme="majorHAnsi" w:hAnsiTheme="majorHAnsi" w:cs="Calibri"/>
        </w:rPr>
        <w:t xml:space="preserve">“progetto che prevede l’acquisto di almeno un bene materiale o </w:t>
      </w:r>
      <w:r>
        <w:rPr>
          <w:rFonts w:asciiTheme="majorHAnsi" w:hAnsiTheme="majorHAnsi" w:cs="Calibri"/>
        </w:rPr>
        <w:tab/>
      </w:r>
      <w:r w:rsidR="00E022E1" w:rsidRPr="00E022E1">
        <w:rPr>
          <w:rFonts w:asciiTheme="majorHAnsi" w:hAnsiTheme="majorHAnsi" w:cs="Calibri"/>
        </w:rPr>
        <w:t xml:space="preserve">immateriale 4.0, rientrante nell’elenco contenuto negli allegati A e B della legge 11/12/2016 n. </w:t>
      </w:r>
      <w:r>
        <w:rPr>
          <w:rFonts w:asciiTheme="majorHAnsi" w:hAnsiTheme="majorHAnsi" w:cs="Calibri"/>
        </w:rPr>
        <w:tab/>
      </w:r>
      <w:r w:rsidR="00E022E1" w:rsidRPr="00E022E1">
        <w:rPr>
          <w:rFonts w:asciiTheme="majorHAnsi" w:hAnsiTheme="majorHAnsi" w:cs="Calibri"/>
        </w:rPr>
        <w:t xml:space="preserve">232 (Allegato al bando) e autodichiarati con certificazione come da Allegato al Bando e altre </w:t>
      </w:r>
      <w:r>
        <w:rPr>
          <w:rFonts w:asciiTheme="majorHAnsi" w:hAnsiTheme="majorHAnsi" w:cs="Calibri"/>
        </w:rPr>
        <w:tab/>
      </w:r>
      <w:r w:rsidR="00E022E1" w:rsidRPr="00E022E1">
        <w:rPr>
          <w:rFonts w:asciiTheme="majorHAnsi" w:hAnsiTheme="majorHAnsi" w:cs="Calibri"/>
        </w:rPr>
        <w:t>tecnologie come indicato al paragrafo 3.3</w:t>
      </w:r>
      <w:r w:rsidR="00E022E1" w:rsidRPr="00E022E1">
        <w:rPr>
          <w:rFonts w:asciiTheme="majorHAnsi" w:hAnsiTheme="majorHAnsi" w:cs="Calibri"/>
          <w:i/>
        </w:rPr>
        <w:t>”</w:t>
      </w:r>
      <w:r w:rsidR="00E022E1">
        <w:rPr>
          <w:rFonts w:asciiTheme="majorHAnsi" w:hAnsiTheme="majorHAnsi" w:cs="Calibri"/>
          <w:i/>
        </w:rPr>
        <w:t xml:space="preserve">, </w:t>
      </w:r>
      <w:r w:rsidR="00E022E1" w:rsidRPr="00E022E1">
        <w:rPr>
          <w:rFonts w:asciiTheme="majorHAnsi" w:hAnsiTheme="majorHAnsi" w:cs="Calibri"/>
        </w:rPr>
        <w:t>come segue:</w:t>
      </w:r>
    </w:p>
    <w:p w:rsidR="00E022E1" w:rsidRPr="00E022E1" w:rsidRDefault="00440669" w:rsidP="006F6D1B">
      <w:pPr>
        <w:spacing w:after="0" w:line="259" w:lineRule="auto"/>
        <w:jc w:val="both"/>
        <w:rPr>
          <w:rFonts w:asciiTheme="majorHAnsi" w:hAnsiTheme="majorHAnsi" w:cs="Calibri"/>
          <w:i/>
        </w:rPr>
      </w:pPr>
      <w:r>
        <w:rPr>
          <w:rFonts w:asciiTheme="majorHAnsi" w:hAnsiTheme="majorHAnsi" w:cs="Calibri"/>
          <w:i/>
        </w:rPr>
        <w:tab/>
      </w:r>
      <w:r w:rsidR="00E022E1" w:rsidRPr="00E022E1">
        <w:rPr>
          <w:rFonts w:asciiTheme="majorHAnsi" w:hAnsiTheme="majorHAnsi" w:cs="Calibri"/>
          <w:i/>
        </w:rPr>
        <w:t xml:space="preserve">“progetto che prevede l’acquisto di almeno un bene materiale o immateriale 4.0, rientrante </w:t>
      </w:r>
      <w:r>
        <w:rPr>
          <w:rFonts w:asciiTheme="majorHAnsi" w:hAnsiTheme="majorHAnsi" w:cs="Calibri"/>
          <w:i/>
        </w:rPr>
        <w:tab/>
      </w:r>
      <w:r w:rsidR="00E022E1" w:rsidRPr="00E022E1">
        <w:rPr>
          <w:rFonts w:asciiTheme="majorHAnsi" w:hAnsiTheme="majorHAnsi" w:cs="Calibri"/>
          <w:i/>
        </w:rPr>
        <w:t xml:space="preserve">nell’elenco 1 di cui al paragrafo 3.3 e autodichiarati con certificazione come da Allegato al </w:t>
      </w:r>
      <w:r>
        <w:rPr>
          <w:rFonts w:asciiTheme="majorHAnsi" w:hAnsiTheme="majorHAnsi" w:cs="Calibri"/>
          <w:i/>
        </w:rPr>
        <w:tab/>
      </w:r>
      <w:r w:rsidR="00E022E1" w:rsidRPr="00E022E1">
        <w:rPr>
          <w:rFonts w:asciiTheme="majorHAnsi" w:hAnsiTheme="majorHAnsi" w:cs="Calibri"/>
          <w:i/>
        </w:rPr>
        <w:t xml:space="preserve">Bando” </w:t>
      </w:r>
    </w:p>
    <w:p w:rsidR="009402F9" w:rsidRPr="00E022E1" w:rsidRDefault="009402F9" w:rsidP="006F6D1B">
      <w:pPr>
        <w:pStyle w:val="Paragrafoelenco"/>
        <w:spacing w:after="0" w:line="240" w:lineRule="auto"/>
        <w:jc w:val="both"/>
        <w:rPr>
          <w:rFonts w:asciiTheme="majorHAnsi" w:hAnsiTheme="majorHAnsi"/>
          <w:i/>
        </w:rPr>
      </w:pPr>
    </w:p>
    <w:p w:rsidR="009402F9" w:rsidRPr="00440669" w:rsidRDefault="009402F9" w:rsidP="006F6D1B">
      <w:pPr>
        <w:pStyle w:val="Paragrafoelenco"/>
        <w:numPr>
          <w:ilvl w:val="0"/>
          <w:numId w:val="8"/>
        </w:numPr>
        <w:spacing w:after="0"/>
        <w:ind w:left="284" w:hanging="284"/>
        <w:jc w:val="both"/>
        <w:rPr>
          <w:rFonts w:asciiTheme="majorHAnsi" w:hAnsiTheme="majorHAnsi" w:cs="Calibri"/>
        </w:rPr>
      </w:pPr>
      <w:r w:rsidRPr="00440669">
        <w:rPr>
          <w:rFonts w:asciiTheme="majorHAnsi" w:hAnsiTheme="majorHAnsi" w:cs="Calibri"/>
          <w:b/>
        </w:rPr>
        <w:t xml:space="preserve">Modifica del </w:t>
      </w:r>
      <w:r w:rsidR="00E022E1" w:rsidRPr="00440669">
        <w:rPr>
          <w:rFonts w:asciiTheme="majorHAnsi" w:hAnsiTheme="majorHAnsi" w:cs="Calibri"/>
          <w:b/>
        </w:rPr>
        <w:t>paragrafo 3.3 Programmi di investimento, spese ammissibili, non ammissibili e intensità della agevolazione</w:t>
      </w:r>
      <w:r w:rsidRPr="00440669">
        <w:rPr>
          <w:rFonts w:asciiTheme="majorHAnsi" w:hAnsiTheme="majorHAnsi" w:cs="Calibri"/>
        </w:rPr>
        <w:t>, come di seguito indicato:</w:t>
      </w:r>
    </w:p>
    <w:p w:rsidR="00E022E1" w:rsidRPr="00E022E1" w:rsidRDefault="00E022E1" w:rsidP="006F6D1B">
      <w:pPr>
        <w:spacing w:after="0" w:line="259" w:lineRule="auto"/>
        <w:ind w:left="851" w:hanging="142"/>
        <w:jc w:val="both"/>
        <w:rPr>
          <w:rFonts w:asciiTheme="majorHAnsi" w:hAnsiTheme="majorHAnsi"/>
        </w:rPr>
      </w:pPr>
      <w:r w:rsidRPr="00E022E1">
        <w:rPr>
          <w:rFonts w:asciiTheme="majorHAnsi" w:hAnsiTheme="majorHAnsi"/>
          <w:b/>
        </w:rPr>
        <w:t xml:space="preserve">Eliminare </w:t>
      </w:r>
      <w:r w:rsidRPr="00E022E1">
        <w:rPr>
          <w:rFonts w:asciiTheme="majorHAnsi" w:hAnsiTheme="majorHAnsi"/>
        </w:rPr>
        <w:t>dall’ELENCO 1: utilizzo delle tecnologie di cui agli allegati A e B della L. 232/2016 inclusa la pianificazione o progettazione dei relativi interventi, le seguenti voci:</w:t>
      </w:r>
    </w:p>
    <w:p w:rsidR="00E022E1" w:rsidRPr="00E022E1" w:rsidRDefault="00E022E1" w:rsidP="006F6D1B">
      <w:pPr>
        <w:autoSpaceDE w:val="0"/>
        <w:autoSpaceDN w:val="0"/>
        <w:adjustRightInd w:val="0"/>
        <w:spacing w:after="44" w:line="240" w:lineRule="auto"/>
        <w:ind w:left="851" w:hanging="142"/>
        <w:contextualSpacing/>
        <w:jc w:val="both"/>
        <w:rPr>
          <w:rFonts w:asciiTheme="majorHAnsi" w:eastAsia="Times New Roman" w:hAnsiTheme="majorHAnsi"/>
        </w:rPr>
      </w:pPr>
      <w:r w:rsidRPr="00E022E1">
        <w:rPr>
          <w:rFonts w:asciiTheme="majorHAnsi" w:eastAsia="Times New Roman" w:hAnsiTheme="majorHAnsi"/>
        </w:rPr>
        <w:t xml:space="preserve">p) sistemi di e-commerce; </w:t>
      </w:r>
    </w:p>
    <w:p w:rsidR="00E022E1" w:rsidRPr="00E022E1" w:rsidRDefault="00E022E1" w:rsidP="006F6D1B">
      <w:pPr>
        <w:autoSpaceDE w:val="0"/>
        <w:autoSpaceDN w:val="0"/>
        <w:adjustRightInd w:val="0"/>
        <w:spacing w:after="44" w:line="240" w:lineRule="auto"/>
        <w:ind w:left="851" w:hanging="142"/>
        <w:contextualSpacing/>
        <w:jc w:val="both"/>
        <w:rPr>
          <w:rFonts w:asciiTheme="majorHAnsi" w:eastAsia="Times New Roman" w:hAnsiTheme="majorHAnsi"/>
        </w:rPr>
      </w:pPr>
      <w:r w:rsidRPr="00E022E1">
        <w:rPr>
          <w:rFonts w:asciiTheme="majorHAnsi" w:eastAsia="Times New Roman" w:hAnsiTheme="majorHAnsi"/>
        </w:rPr>
        <w:t xml:space="preserve">q) sistemi per lo smart working e il telelavoro; </w:t>
      </w:r>
    </w:p>
    <w:p w:rsidR="00E022E1" w:rsidRPr="00E022E1" w:rsidRDefault="00E022E1" w:rsidP="006F6D1B">
      <w:pPr>
        <w:spacing w:after="0" w:line="259" w:lineRule="auto"/>
        <w:ind w:left="851" w:hanging="142"/>
        <w:jc w:val="both"/>
        <w:rPr>
          <w:rFonts w:asciiTheme="majorHAnsi" w:hAnsiTheme="majorHAnsi"/>
        </w:rPr>
      </w:pPr>
      <w:r w:rsidRPr="00E022E1">
        <w:rPr>
          <w:rFonts w:asciiTheme="majorHAnsi" w:eastAsia="Times New Roman" w:hAnsiTheme="majorHAnsi"/>
        </w:rPr>
        <w:t xml:space="preserve">      r) soluzioni tecnologiche digitali per l’automazione del sistema produttivo e di vendita per favorire forme di distanziamento sociale dettate dalle misure di contenimento legate all’emergenza sanitaria da Covid-19;</w:t>
      </w:r>
    </w:p>
    <w:p w:rsidR="00E022E1" w:rsidRPr="00E022E1" w:rsidRDefault="00E022E1" w:rsidP="006F6D1B">
      <w:pPr>
        <w:spacing w:after="0" w:line="259" w:lineRule="auto"/>
        <w:ind w:left="851" w:hanging="142"/>
        <w:jc w:val="both"/>
        <w:rPr>
          <w:rFonts w:asciiTheme="majorHAnsi" w:hAnsiTheme="majorHAnsi"/>
        </w:rPr>
      </w:pPr>
      <w:r w:rsidRPr="00E022E1">
        <w:rPr>
          <w:rFonts w:asciiTheme="majorHAnsi" w:hAnsiTheme="majorHAnsi"/>
          <w:b/>
        </w:rPr>
        <w:t>Rinumerare</w:t>
      </w:r>
      <w:r w:rsidRPr="00E022E1">
        <w:rPr>
          <w:rFonts w:asciiTheme="majorHAnsi" w:hAnsiTheme="majorHAnsi"/>
        </w:rPr>
        <w:t xml:space="preserve"> conseguentemente l’elenco per cui la lettera s) </w:t>
      </w:r>
      <w:r w:rsidRPr="00E022E1">
        <w:rPr>
          <w:rFonts w:asciiTheme="majorHAnsi" w:hAnsiTheme="majorHAnsi" w:cs="Calibri"/>
        </w:rPr>
        <w:t>connettività a Banda Ultralarga diventa ora lettera p)</w:t>
      </w:r>
    </w:p>
    <w:p w:rsidR="00E022E1" w:rsidRPr="009F78DD" w:rsidRDefault="00E022E1" w:rsidP="006F6D1B">
      <w:pPr>
        <w:spacing w:after="0" w:line="259" w:lineRule="auto"/>
        <w:jc w:val="both"/>
        <w:rPr>
          <w:sz w:val="20"/>
          <w:szCs w:val="20"/>
        </w:rPr>
      </w:pPr>
    </w:p>
    <w:p w:rsidR="009402F9" w:rsidRDefault="009402F9" w:rsidP="006F6D1B">
      <w:pPr>
        <w:pStyle w:val="Paragrafoelenco"/>
        <w:spacing w:after="0" w:line="240" w:lineRule="auto"/>
        <w:jc w:val="both"/>
        <w:rPr>
          <w:rFonts w:asciiTheme="majorHAnsi" w:hAnsiTheme="majorHAnsi"/>
          <w:i/>
        </w:rPr>
      </w:pPr>
    </w:p>
    <w:p w:rsidR="00E022E1" w:rsidRPr="00440669" w:rsidRDefault="00E022E1" w:rsidP="006F6D1B">
      <w:pPr>
        <w:pStyle w:val="Paragrafoelenco"/>
        <w:numPr>
          <w:ilvl w:val="0"/>
          <w:numId w:val="8"/>
        </w:numPr>
        <w:spacing w:after="0"/>
        <w:ind w:left="142" w:firstLine="0"/>
        <w:jc w:val="both"/>
        <w:rPr>
          <w:rFonts w:asciiTheme="majorHAnsi" w:hAnsiTheme="majorHAnsi" w:cs="Calibri"/>
        </w:rPr>
      </w:pPr>
      <w:r w:rsidRPr="00440669">
        <w:rPr>
          <w:rFonts w:asciiTheme="majorHAnsi" w:hAnsiTheme="majorHAnsi" w:cs="Calibri"/>
          <w:b/>
        </w:rPr>
        <w:t>Modifica del paragrafo 3.3 Programmi di investimento, spese ammissibili, non ammissibili e intensità della agevolazione</w:t>
      </w:r>
      <w:r w:rsidRPr="00440669">
        <w:rPr>
          <w:rFonts w:asciiTheme="majorHAnsi" w:hAnsiTheme="majorHAnsi" w:cs="Calibri"/>
        </w:rPr>
        <w:t>, come di seguito indicato:</w:t>
      </w:r>
    </w:p>
    <w:p w:rsidR="00E022E1" w:rsidRDefault="00E022E1" w:rsidP="006F6D1B">
      <w:pPr>
        <w:pStyle w:val="Paragrafoelenco"/>
        <w:spacing w:after="0" w:line="240" w:lineRule="auto"/>
        <w:jc w:val="both"/>
        <w:rPr>
          <w:rFonts w:asciiTheme="majorHAnsi" w:hAnsiTheme="majorHAnsi"/>
          <w:i/>
        </w:rPr>
      </w:pPr>
    </w:p>
    <w:p w:rsidR="00E022E1" w:rsidRPr="00E022E1" w:rsidRDefault="00E022E1" w:rsidP="006F6D1B">
      <w:pPr>
        <w:spacing w:after="0" w:line="259" w:lineRule="auto"/>
        <w:ind w:left="851" w:hanging="142"/>
        <w:jc w:val="both"/>
        <w:rPr>
          <w:rFonts w:asciiTheme="majorHAnsi" w:hAnsiTheme="majorHAnsi"/>
        </w:rPr>
      </w:pPr>
      <w:r w:rsidRPr="00E022E1">
        <w:rPr>
          <w:rFonts w:asciiTheme="majorHAnsi" w:hAnsiTheme="majorHAnsi"/>
          <w:b/>
        </w:rPr>
        <w:t xml:space="preserve">Aggiungere </w:t>
      </w:r>
      <w:r w:rsidRPr="00E022E1">
        <w:rPr>
          <w:rFonts w:asciiTheme="majorHAnsi" w:hAnsiTheme="majorHAnsi"/>
        </w:rPr>
        <w:t>all’Elenco 2: utilizzo di altre tecnologie digitali, purchè propedeutiche o complementari a quelle previste al precedente Elenco 1, dopo la lettera g) le seguenti voci:</w:t>
      </w:r>
    </w:p>
    <w:p w:rsidR="00E022E1" w:rsidRPr="00E022E1" w:rsidRDefault="00E022E1" w:rsidP="006F6D1B">
      <w:pPr>
        <w:spacing w:after="0" w:line="259" w:lineRule="auto"/>
        <w:ind w:left="851" w:hanging="142"/>
        <w:jc w:val="both"/>
        <w:rPr>
          <w:rFonts w:asciiTheme="majorHAnsi" w:eastAsia="Times New Roman" w:hAnsiTheme="majorHAnsi"/>
        </w:rPr>
      </w:pPr>
      <w:r w:rsidRPr="00E022E1">
        <w:rPr>
          <w:rFonts w:asciiTheme="majorHAnsi" w:hAnsiTheme="majorHAnsi"/>
        </w:rPr>
        <w:t xml:space="preserve">h) </w:t>
      </w:r>
      <w:r w:rsidRPr="00E022E1">
        <w:rPr>
          <w:rFonts w:asciiTheme="majorHAnsi" w:eastAsia="Times New Roman" w:hAnsiTheme="majorHAnsi"/>
        </w:rPr>
        <w:t>sistemi di e-commerce;</w:t>
      </w:r>
    </w:p>
    <w:p w:rsidR="00E022E1" w:rsidRPr="00E022E1" w:rsidRDefault="00E022E1" w:rsidP="006F6D1B">
      <w:pPr>
        <w:spacing w:after="0" w:line="259" w:lineRule="auto"/>
        <w:ind w:left="851" w:hanging="142"/>
        <w:jc w:val="both"/>
        <w:rPr>
          <w:rFonts w:asciiTheme="majorHAnsi" w:eastAsia="Times New Roman" w:hAnsiTheme="majorHAnsi"/>
        </w:rPr>
      </w:pPr>
      <w:r w:rsidRPr="00E022E1">
        <w:rPr>
          <w:rFonts w:asciiTheme="majorHAnsi" w:eastAsia="Times New Roman" w:hAnsiTheme="majorHAnsi"/>
        </w:rPr>
        <w:t>i) sistemi per lo smart working e il telelavoro;</w:t>
      </w:r>
    </w:p>
    <w:p w:rsidR="00E022E1" w:rsidRPr="00E022E1" w:rsidRDefault="00E022E1" w:rsidP="006F6D1B">
      <w:pPr>
        <w:spacing w:after="0" w:line="259" w:lineRule="auto"/>
        <w:ind w:left="851" w:hanging="142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/>
        </w:rPr>
        <w:tab/>
      </w:r>
      <w:r w:rsidRPr="00E022E1">
        <w:rPr>
          <w:rFonts w:asciiTheme="majorHAnsi" w:eastAsia="Times New Roman" w:hAnsiTheme="majorHAnsi"/>
        </w:rPr>
        <w:t>l) soluzioni tecnologiche digitali per l’automazione del sistema produttivo e di vendita per favorire forme di distanziamento sociale dettate dalle misure di contenimento legate all’emergenza sanitaria da Covid-19;</w:t>
      </w:r>
    </w:p>
    <w:p w:rsidR="00E022E1" w:rsidRPr="00E022E1" w:rsidRDefault="00E022E1" w:rsidP="006F6D1B">
      <w:pPr>
        <w:spacing w:after="0" w:line="259" w:lineRule="auto"/>
        <w:ind w:left="851" w:hanging="142"/>
        <w:jc w:val="both"/>
        <w:rPr>
          <w:rFonts w:asciiTheme="majorHAnsi" w:hAnsiTheme="majorHAnsi"/>
        </w:rPr>
      </w:pPr>
      <w:r w:rsidRPr="00E022E1">
        <w:rPr>
          <w:rFonts w:asciiTheme="majorHAnsi" w:hAnsiTheme="majorHAnsi"/>
        </w:rPr>
        <w:t>A seguito della predetta modifica e per adeguamento tecnico viene riportato correttamente sul SIGEF l’Allegato “Dichiarazione Bene 4.0”.</w:t>
      </w:r>
    </w:p>
    <w:p w:rsidR="00E022E1" w:rsidRPr="00E022E1" w:rsidRDefault="00E022E1" w:rsidP="006F6D1B">
      <w:pPr>
        <w:spacing w:after="0" w:line="259" w:lineRule="auto"/>
        <w:ind w:left="851" w:hanging="142"/>
        <w:jc w:val="both"/>
        <w:rPr>
          <w:rFonts w:asciiTheme="majorHAnsi" w:hAnsiTheme="majorHAnsi"/>
        </w:rPr>
      </w:pPr>
      <w:r w:rsidRPr="00E022E1">
        <w:rPr>
          <w:rFonts w:asciiTheme="majorHAnsi" w:hAnsiTheme="majorHAnsi"/>
        </w:rPr>
        <w:t>A seguito della predetta modifica e per adeguamento tecnico viene riportato correttamente sul SIGEF l’Allegato “Innovatività di nuove tecnologie”.</w:t>
      </w:r>
    </w:p>
    <w:p w:rsidR="00E022E1" w:rsidRPr="00E022E1" w:rsidRDefault="00E022E1" w:rsidP="006F6D1B">
      <w:pPr>
        <w:spacing w:after="0" w:line="259" w:lineRule="auto"/>
        <w:jc w:val="both"/>
        <w:rPr>
          <w:rFonts w:asciiTheme="majorHAnsi" w:hAnsiTheme="majorHAnsi"/>
          <w:b/>
        </w:rPr>
      </w:pPr>
    </w:p>
    <w:p w:rsidR="00E022E1" w:rsidRDefault="00E022E1" w:rsidP="006F6D1B">
      <w:pPr>
        <w:pStyle w:val="Paragrafoelenco"/>
        <w:spacing w:after="0" w:line="240" w:lineRule="auto"/>
        <w:jc w:val="both"/>
        <w:rPr>
          <w:rFonts w:asciiTheme="majorHAnsi" w:hAnsiTheme="majorHAnsi"/>
          <w:i/>
        </w:rPr>
      </w:pPr>
    </w:p>
    <w:p w:rsidR="00E022E1" w:rsidRPr="00440669" w:rsidRDefault="00E022E1" w:rsidP="006F6D1B">
      <w:pPr>
        <w:pStyle w:val="Paragrafoelenco"/>
        <w:numPr>
          <w:ilvl w:val="0"/>
          <w:numId w:val="8"/>
        </w:numPr>
        <w:spacing w:after="0"/>
        <w:ind w:left="284" w:hanging="284"/>
        <w:jc w:val="both"/>
        <w:rPr>
          <w:rFonts w:asciiTheme="majorHAnsi" w:hAnsiTheme="majorHAnsi" w:cs="Calibri"/>
        </w:rPr>
      </w:pPr>
      <w:r w:rsidRPr="00440669">
        <w:rPr>
          <w:rFonts w:asciiTheme="majorHAnsi" w:hAnsiTheme="majorHAnsi" w:cs="Calibri"/>
          <w:b/>
        </w:rPr>
        <w:t>Modifica del paragrafo 3.3 Programmi di investimento, spese ammissibili, non ammissibili e intensità della agevolazione</w:t>
      </w:r>
      <w:r w:rsidRPr="00440669">
        <w:rPr>
          <w:rFonts w:asciiTheme="majorHAnsi" w:hAnsiTheme="majorHAnsi" w:cs="Calibri"/>
        </w:rPr>
        <w:t>, come di seguito indicato:</w:t>
      </w:r>
    </w:p>
    <w:p w:rsidR="00E022E1" w:rsidRPr="00E022E1" w:rsidRDefault="00E022E1" w:rsidP="006F6D1B">
      <w:pPr>
        <w:autoSpaceDE w:val="0"/>
        <w:autoSpaceDN w:val="0"/>
        <w:ind w:left="426"/>
        <w:jc w:val="both"/>
        <w:rPr>
          <w:rFonts w:asciiTheme="majorHAnsi" w:hAnsiTheme="majorHAnsi"/>
        </w:rPr>
      </w:pPr>
      <w:r w:rsidRPr="00E022E1">
        <w:rPr>
          <w:rFonts w:asciiTheme="majorHAnsi" w:hAnsiTheme="majorHAnsi"/>
          <w:b/>
        </w:rPr>
        <w:t xml:space="preserve">Modificare </w:t>
      </w:r>
      <w:r w:rsidRPr="00E022E1">
        <w:rPr>
          <w:rFonts w:asciiTheme="majorHAnsi" w:hAnsiTheme="majorHAnsi"/>
        </w:rPr>
        <w:t>la frase “</w:t>
      </w:r>
      <w:r w:rsidRPr="00E022E1">
        <w:rPr>
          <w:rFonts w:asciiTheme="majorHAnsi" w:eastAsia="Times New Roman" w:hAnsiTheme="majorHAnsi"/>
        </w:rPr>
        <w:t xml:space="preserve">I servizi di consulenza potranno inoltre essere acquisiti presso </w:t>
      </w:r>
      <w:r w:rsidRPr="00E022E1">
        <w:rPr>
          <w:rFonts w:asciiTheme="majorHAnsi" w:eastAsia="Times New Roman" w:hAnsiTheme="majorHAnsi"/>
          <w:b/>
          <w:bCs/>
        </w:rPr>
        <w:t>altri soggetti imprenditorial</w:t>
      </w:r>
      <w:r w:rsidRPr="00E022E1">
        <w:rPr>
          <w:rFonts w:asciiTheme="majorHAnsi" w:eastAsia="Times New Roman" w:hAnsiTheme="majorHAnsi"/>
        </w:rPr>
        <w:t xml:space="preserve">i iscritti al Registro Imprese che dimostrino (anche imprese singole), con apposita </w:t>
      </w:r>
      <w:r w:rsidRPr="00E022E1">
        <w:rPr>
          <w:rFonts w:asciiTheme="majorHAnsi" w:eastAsia="Times New Roman" w:hAnsiTheme="majorHAnsi"/>
          <w:b/>
          <w:bCs/>
        </w:rPr>
        <w:t xml:space="preserve">autocertificazione </w:t>
      </w:r>
      <w:r w:rsidRPr="00E022E1">
        <w:rPr>
          <w:rFonts w:asciiTheme="majorHAnsi" w:eastAsia="Times New Roman" w:hAnsiTheme="majorHAnsi"/>
        </w:rPr>
        <w:t xml:space="preserve">(resa ai sensi ai sensi degli articoli 46, 47 e 76 del DPR n. 445/2000, sotto forma di dichiarazione sostitutiva di atto di notorietà, </w:t>
      </w:r>
      <w:r w:rsidRPr="00E022E1">
        <w:rPr>
          <w:rFonts w:asciiTheme="majorHAnsi" w:eastAsia="Times New Roman" w:hAnsiTheme="majorHAnsi"/>
          <w:b/>
          <w:bCs/>
        </w:rPr>
        <w:t xml:space="preserve">Allegato “Altri fornitori non presenti in elenco” </w:t>
      </w:r>
      <w:r w:rsidRPr="00E022E1">
        <w:rPr>
          <w:rFonts w:asciiTheme="majorHAnsi" w:eastAsia="Times New Roman" w:hAnsiTheme="majorHAnsi"/>
          <w:b/>
          <w:bCs/>
        </w:rPr>
        <w:lastRenderedPageBreak/>
        <w:t>da fornire all’atto delle presentazione della domanda,</w:t>
      </w:r>
      <w:r w:rsidRPr="00E022E1">
        <w:rPr>
          <w:rFonts w:asciiTheme="majorHAnsi" w:eastAsia="Times New Roman" w:hAnsiTheme="majorHAnsi"/>
        </w:rPr>
        <w:t xml:space="preserve"> di aver realizzato nell’ultimo triennio almeno tre attività di consulenza e/o formazione alle imprese nell’ambito delle tecnologie”,</w:t>
      </w:r>
    </w:p>
    <w:p w:rsidR="00E022E1" w:rsidRPr="00E022E1" w:rsidRDefault="00E022E1" w:rsidP="006F6D1B">
      <w:pPr>
        <w:autoSpaceDE w:val="0"/>
        <w:autoSpaceDN w:val="0"/>
        <w:jc w:val="both"/>
        <w:rPr>
          <w:rFonts w:asciiTheme="majorHAnsi" w:hAnsiTheme="majorHAnsi"/>
        </w:rPr>
      </w:pPr>
      <w:r w:rsidRPr="00E022E1">
        <w:rPr>
          <w:rFonts w:asciiTheme="majorHAnsi" w:hAnsiTheme="majorHAnsi"/>
        </w:rPr>
        <w:t>come segue:</w:t>
      </w:r>
    </w:p>
    <w:p w:rsidR="00E022E1" w:rsidRPr="00E022E1" w:rsidRDefault="00E022E1" w:rsidP="006F6D1B">
      <w:pPr>
        <w:autoSpaceDE w:val="0"/>
        <w:autoSpaceDN w:val="0"/>
        <w:jc w:val="both"/>
        <w:rPr>
          <w:rFonts w:asciiTheme="majorHAnsi" w:hAnsiTheme="majorHAnsi"/>
          <w:i/>
        </w:rPr>
      </w:pPr>
      <w:r w:rsidRPr="00E022E1">
        <w:rPr>
          <w:rFonts w:asciiTheme="majorHAnsi" w:eastAsia="Times New Roman" w:hAnsiTheme="majorHAnsi"/>
          <w:i/>
        </w:rPr>
        <w:t xml:space="preserve">“I servizi di consulenza potranno inoltre essere acquisiti presso </w:t>
      </w:r>
      <w:r w:rsidRPr="00E022E1">
        <w:rPr>
          <w:rFonts w:asciiTheme="majorHAnsi" w:eastAsia="Times New Roman" w:hAnsiTheme="majorHAnsi"/>
          <w:b/>
          <w:bCs/>
          <w:i/>
        </w:rPr>
        <w:t>altri soggetti imprenditorial</w:t>
      </w:r>
      <w:r w:rsidRPr="00E022E1">
        <w:rPr>
          <w:rFonts w:asciiTheme="majorHAnsi" w:eastAsia="Times New Roman" w:hAnsiTheme="majorHAnsi"/>
          <w:i/>
        </w:rPr>
        <w:t xml:space="preserve">i iscritti al Registro Imprese che dimostrino (anche imprese singole), con apposita </w:t>
      </w:r>
      <w:r w:rsidRPr="00E022E1">
        <w:rPr>
          <w:rFonts w:asciiTheme="majorHAnsi" w:eastAsia="Times New Roman" w:hAnsiTheme="majorHAnsi"/>
          <w:b/>
          <w:bCs/>
          <w:i/>
        </w:rPr>
        <w:t xml:space="preserve">autocertificazione </w:t>
      </w:r>
      <w:r w:rsidRPr="00E022E1">
        <w:rPr>
          <w:rFonts w:asciiTheme="majorHAnsi" w:eastAsia="Times New Roman" w:hAnsiTheme="majorHAnsi"/>
          <w:i/>
        </w:rPr>
        <w:t xml:space="preserve">(resa ai sensi degli articoli 46, 47 e 76 del DPR n. 445/2000, sotto forma di dichiarazione sostitutiva di atto di notorietà, </w:t>
      </w:r>
      <w:r w:rsidRPr="00E022E1">
        <w:rPr>
          <w:rFonts w:asciiTheme="majorHAnsi" w:eastAsia="Times New Roman" w:hAnsiTheme="majorHAnsi"/>
          <w:b/>
          <w:bCs/>
          <w:i/>
        </w:rPr>
        <w:t>Allegato “Altri</w:t>
      </w:r>
      <w:r>
        <w:rPr>
          <w:rFonts w:asciiTheme="majorHAnsi" w:eastAsia="Times New Roman" w:hAnsiTheme="majorHAnsi"/>
          <w:b/>
          <w:bCs/>
          <w:i/>
        </w:rPr>
        <w:t xml:space="preserve"> </w:t>
      </w:r>
      <w:r w:rsidRPr="00E022E1">
        <w:rPr>
          <w:rFonts w:asciiTheme="majorHAnsi" w:eastAsia="Times New Roman" w:hAnsiTheme="majorHAnsi"/>
          <w:b/>
          <w:bCs/>
          <w:i/>
        </w:rPr>
        <w:t>fornitori non presenti in elenco” da fornire all’atto delle presentazione della domanda,</w:t>
      </w:r>
      <w:r w:rsidRPr="00E022E1">
        <w:rPr>
          <w:rFonts w:asciiTheme="majorHAnsi" w:eastAsia="Times New Roman" w:hAnsiTheme="majorHAnsi"/>
          <w:i/>
        </w:rPr>
        <w:t xml:space="preserve"> </w:t>
      </w:r>
      <w:r w:rsidRPr="00E022E1">
        <w:rPr>
          <w:rFonts w:asciiTheme="majorHAnsi" w:hAnsiTheme="majorHAnsi"/>
          <w:i/>
        </w:rPr>
        <w:t xml:space="preserve">di aver realizzato </w:t>
      </w:r>
      <w:r w:rsidRPr="00E022E1">
        <w:rPr>
          <w:rFonts w:asciiTheme="majorHAnsi" w:hAnsiTheme="majorHAnsi"/>
          <w:b/>
          <w:bCs/>
          <w:i/>
        </w:rPr>
        <w:t>nell’ultimo triennio almeno tre attività</w:t>
      </w:r>
      <w:r w:rsidRPr="00E022E1">
        <w:rPr>
          <w:rFonts w:asciiTheme="majorHAnsi" w:hAnsiTheme="majorHAnsi"/>
          <w:i/>
        </w:rPr>
        <w:t xml:space="preserve"> per servizi di consulenza alle imprese nell’ambito delle tecnologie di cui all’art. 3.3, Elenco 1 o dei servizi funzionali e affini alla realizzazione del progetto riconducibili all’Elenco 2 del punto 3.3 del presente bando  o nell’ambito del settore di riferimento della consulenza prestata all’azienda partecipante al bando” </w:t>
      </w:r>
    </w:p>
    <w:p w:rsidR="00E022E1" w:rsidRPr="00E022E1" w:rsidRDefault="00E022E1" w:rsidP="006F6D1B">
      <w:pPr>
        <w:spacing w:after="0"/>
        <w:jc w:val="both"/>
        <w:rPr>
          <w:rFonts w:asciiTheme="majorHAnsi" w:hAnsiTheme="majorHAnsi" w:cs="Calibri"/>
        </w:rPr>
      </w:pPr>
      <w:r w:rsidRPr="00E022E1">
        <w:rPr>
          <w:rFonts w:asciiTheme="majorHAnsi" w:hAnsiTheme="majorHAnsi"/>
        </w:rPr>
        <w:t>A seguito della predetta modifica e per adeguamento tecnico viene riportato correttamente sul SIGEF l’Allegato “Altri fornitori non presenti in elenco”.</w:t>
      </w:r>
    </w:p>
    <w:p w:rsidR="00E022E1" w:rsidRDefault="00E022E1" w:rsidP="006F6D1B">
      <w:pPr>
        <w:spacing w:after="0"/>
        <w:jc w:val="both"/>
        <w:rPr>
          <w:rFonts w:asciiTheme="majorHAnsi" w:hAnsiTheme="majorHAnsi" w:cs="Calibri"/>
        </w:rPr>
      </w:pPr>
    </w:p>
    <w:p w:rsidR="00E022E1" w:rsidRDefault="00E022E1" w:rsidP="006F6D1B">
      <w:pPr>
        <w:spacing w:after="0"/>
        <w:jc w:val="both"/>
        <w:rPr>
          <w:rFonts w:asciiTheme="majorHAnsi" w:hAnsiTheme="majorHAnsi" w:cs="Calibri"/>
        </w:rPr>
      </w:pPr>
    </w:p>
    <w:p w:rsidR="00E022E1" w:rsidRPr="00440669" w:rsidRDefault="00E022E1" w:rsidP="006F6D1B">
      <w:pPr>
        <w:pStyle w:val="Paragrafoelenco"/>
        <w:numPr>
          <w:ilvl w:val="0"/>
          <w:numId w:val="8"/>
        </w:numPr>
        <w:spacing w:after="0"/>
        <w:ind w:left="284" w:hanging="284"/>
        <w:jc w:val="both"/>
        <w:rPr>
          <w:rFonts w:asciiTheme="majorHAnsi" w:hAnsiTheme="majorHAnsi" w:cs="Calibri"/>
        </w:rPr>
      </w:pPr>
      <w:r w:rsidRPr="00440669">
        <w:rPr>
          <w:rFonts w:asciiTheme="majorHAnsi" w:hAnsiTheme="majorHAnsi" w:cs="Calibri"/>
          <w:b/>
        </w:rPr>
        <w:t xml:space="preserve">Modifica del paragrafo </w:t>
      </w:r>
      <w:r w:rsidRPr="00440669">
        <w:rPr>
          <w:rFonts w:asciiTheme="majorHAnsi" w:hAnsiTheme="majorHAnsi"/>
          <w:b/>
        </w:rPr>
        <w:t>6.3: Applicazione opzioni di costo semplificato (OSC)</w:t>
      </w:r>
    </w:p>
    <w:p w:rsidR="00E022E1" w:rsidRPr="00E022E1" w:rsidRDefault="00E022E1" w:rsidP="006F6D1B">
      <w:pPr>
        <w:autoSpaceDE w:val="0"/>
        <w:autoSpaceDN w:val="0"/>
        <w:ind w:left="567" w:hanging="141"/>
        <w:jc w:val="both"/>
        <w:rPr>
          <w:rFonts w:asciiTheme="majorHAnsi" w:hAnsiTheme="majorHAnsi"/>
        </w:rPr>
      </w:pPr>
      <w:r w:rsidRPr="00E022E1">
        <w:rPr>
          <w:rFonts w:asciiTheme="majorHAnsi" w:hAnsiTheme="majorHAnsi"/>
          <w:b/>
        </w:rPr>
        <w:t xml:space="preserve">Modificare </w:t>
      </w:r>
      <w:r w:rsidRPr="00E022E1">
        <w:rPr>
          <w:rFonts w:asciiTheme="majorHAnsi" w:hAnsiTheme="majorHAnsi"/>
        </w:rPr>
        <w:t xml:space="preserve">l’intero paragrafo 6.3 del Bando sotto riportato: </w:t>
      </w:r>
    </w:p>
    <w:p w:rsidR="00E022E1" w:rsidRPr="00E022E1" w:rsidRDefault="00E022E1" w:rsidP="006F6D1B">
      <w:pPr>
        <w:autoSpaceDE w:val="0"/>
        <w:autoSpaceDN w:val="0"/>
        <w:ind w:left="567" w:hanging="141"/>
        <w:jc w:val="both"/>
        <w:rPr>
          <w:rFonts w:asciiTheme="majorHAnsi" w:hAnsiTheme="majorHAnsi"/>
        </w:rPr>
      </w:pPr>
      <w:r w:rsidRPr="00E022E1">
        <w:rPr>
          <w:rFonts w:asciiTheme="majorHAnsi" w:eastAsia="Times New Roman" w:hAnsiTheme="majorHAnsi"/>
        </w:rPr>
        <w:t>Tra le opzioni di costi semplificate, come previsto dal Reg. (UE) n. 1046/2018 del 30/07/2018 c.d. “Omnibus” (modifica il Reg. (UE) n. 1303/2013) è stata adottata quella di cui all’Art. 68 bis (paragrafo 1) del Regolamento stesso.</w:t>
      </w:r>
      <w:r w:rsidRPr="00E022E1">
        <w:rPr>
          <w:rFonts w:asciiTheme="majorHAnsi" w:hAnsiTheme="majorHAnsi"/>
        </w:rPr>
        <w:t xml:space="preserve"> </w:t>
      </w:r>
      <w:r w:rsidRPr="00E022E1">
        <w:rPr>
          <w:rFonts w:asciiTheme="majorHAnsi" w:eastAsia="Times New Roman" w:hAnsiTheme="majorHAnsi"/>
        </w:rPr>
        <w:t>Pertanto i costi di personale saranno calcolati nella modalità seguente:</w:t>
      </w:r>
    </w:p>
    <w:p w:rsidR="00E022E1" w:rsidRPr="00E022E1" w:rsidRDefault="00E022E1" w:rsidP="006F6D1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Theme="majorHAnsi" w:eastAsia="Times New Roman" w:hAnsiTheme="majorHAnsi"/>
        </w:rPr>
      </w:pPr>
      <w:r w:rsidRPr="00E022E1">
        <w:rPr>
          <w:rFonts w:asciiTheme="majorHAnsi" w:eastAsia="Times New Roman" w:hAnsiTheme="majorHAnsi"/>
        </w:rPr>
        <w:t>PROGETTI RIENTRANTI ESCLUSIVAMENTE NELLA LINEA DI INTERVENTO “A”: 10% della somma delle seguenti voci di spesa: beni materiali e beni immateriali;</w:t>
      </w:r>
    </w:p>
    <w:p w:rsidR="00E022E1" w:rsidRPr="00E022E1" w:rsidRDefault="00E022E1" w:rsidP="006F6D1B">
      <w:p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Theme="majorHAnsi" w:eastAsia="Times New Roman" w:hAnsiTheme="majorHAnsi"/>
        </w:rPr>
      </w:pPr>
    </w:p>
    <w:p w:rsidR="00E022E1" w:rsidRPr="00E022E1" w:rsidRDefault="00E022E1" w:rsidP="006F6D1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Theme="majorHAnsi" w:eastAsia="Times New Roman" w:hAnsiTheme="majorHAnsi" w:cs="Times New Roman"/>
        </w:rPr>
      </w:pPr>
      <w:r w:rsidRPr="00E022E1">
        <w:rPr>
          <w:rFonts w:asciiTheme="majorHAnsi" w:eastAsia="Times New Roman" w:hAnsiTheme="majorHAnsi"/>
        </w:rPr>
        <w:t>PROGETTI RIENTRANTI NELLE LINEE DI INTERVENTO “A” + ”B”: 10% della somma delle seguenti voci di spesa: beni materiali, beni immateriali, spese di consulenza</w:t>
      </w:r>
      <w:r w:rsidRPr="00E022E1">
        <w:rPr>
          <w:rFonts w:asciiTheme="majorHAnsi" w:eastAsia="Times New Roman" w:hAnsiTheme="majorHAnsi" w:cs="Times New Roman"/>
        </w:rPr>
        <w:t>.</w:t>
      </w:r>
    </w:p>
    <w:p w:rsidR="00E022E1" w:rsidRPr="00E022E1" w:rsidRDefault="00E022E1" w:rsidP="006F6D1B">
      <w:pPr>
        <w:autoSpaceDE w:val="0"/>
        <w:autoSpaceDN w:val="0"/>
        <w:ind w:left="567" w:hanging="141"/>
        <w:jc w:val="both"/>
        <w:rPr>
          <w:rFonts w:asciiTheme="majorHAnsi" w:hAnsiTheme="majorHAnsi"/>
        </w:rPr>
      </w:pPr>
      <w:r w:rsidRPr="00E022E1">
        <w:rPr>
          <w:rFonts w:asciiTheme="majorHAnsi" w:hAnsiTheme="majorHAnsi"/>
        </w:rPr>
        <w:t>come segue:</w:t>
      </w:r>
    </w:p>
    <w:p w:rsidR="00E022E1" w:rsidRPr="00E022E1" w:rsidRDefault="00E022E1" w:rsidP="006F6D1B">
      <w:pPr>
        <w:autoSpaceDE w:val="0"/>
        <w:autoSpaceDN w:val="0"/>
        <w:ind w:left="567" w:hanging="141"/>
        <w:jc w:val="both"/>
        <w:rPr>
          <w:rFonts w:asciiTheme="majorHAnsi" w:hAnsiTheme="majorHAnsi"/>
          <w:i/>
        </w:rPr>
      </w:pPr>
      <w:r w:rsidRPr="00E022E1">
        <w:rPr>
          <w:rFonts w:asciiTheme="majorHAnsi" w:eastAsia="Times New Roman" w:hAnsiTheme="majorHAnsi"/>
          <w:i/>
        </w:rPr>
        <w:t>Tra le opzioni di costi semplificate, come previsto dal Reg. (UE) n. 1046/2018 del 30/07/2018 c.d. “Omnibus” (modifica il Reg. (UE) n. 1303/2013) è stata adottata quella di cui all’Art. 68 bis (paragrafo 1) del Regolamento stesso.</w:t>
      </w:r>
      <w:r w:rsidRPr="00E022E1">
        <w:rPr>
          <w:rFonts w:asciiTheme="majorHAnsi" w:hAnsiTheme="majorHAnsi"/>
          <w:i/>
        </w:rPr>
        <w:t xml:space="preserve"> </w:t>
      </w:r>
      <w:r w:rsidRPr="00E022E1">
        <w:rPr>
          <w:rFonts w:asciiTheme="majorHAnsi" w:eastAsia="Times New Roman" w:hAnsiTheme="majorHAnsi"/>
          <w:i/>
        </w:rPr>
        <w:t>Pertanto i costi di personale saranno calcolati nella modalità seguente:</w:t>
      </w:r>
    </w:p>
    <w:p w:rsidR="00E022E1" w:rsidRPr="00E022E1" w:rsidRDefault="00E022E1" w:rsidP="006F6D1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Theme="majorHAnsi" w:eastAsia="Times New Roman" w:hAnsiTheme="majorHAnsi"/>
          <w:i/>
        </w:rPr>
      </w:pPr>
      <w:r w:rsidRPr="00E022E1">
        <w:rPr>
          <w:rFonts w:asciiTheme="majorHAnsi" w:eastAsia="Times New Roman" w:hAnsiTheme="majorHAnsi"/>
          <w:i/>
        </w:rPr>
        <w:t xml:space="preserve"> 10% della somma delle seguenti voci di spesa: beni materiali e beni immateriali</w:t>
      </w:r>
      <w:r w:rsidR="00CC3BF5">
        <w:rPr>
          <w:rFonts w:asciiTheme="majorHAnsi" w:eastAsia="Times New Roman" w:hAnsiTheme="majorHAnsi"/>
          <w:i/>
        </w:rPr>
        <w:t xml:space="preserve"> rientranti nella linea di intervento A;</w:t>
      </w:r>
    </w:p>
    <w:p w:rsidR="00E022E1" w:rsidRPr="00E022E1" w:rsidRDefault="00E022E1" w:rsidP="006F6D1B">
      <w:pPr>
        <w:spacing w:after="0"/>
        <w:jc w:val="both"/>
        <w:rPr>
          <w:rFonts w:asciiTheme="majorHAnsi" w:hAnsiTheme="majorHAnsi" w:cs="Calibri"/>
        </w:rPr>
      </w:pPr>
    </w:p>
    <w:p w:rsidR="00E022E1" w:rsidRDefault="00E022E1" w:rsidP="006F6D1B">
      <w:pPr>
        <w:spacing w:after="0"/>
        <w:jc w:val="both"/>
        <w:rPr>
          <w:rFonts w:asciiTheme="majorHAnsi" w:hAnsiTheme="majorHAnsi" w:cs="Calibri"/>
          <w:b/>
        </w:rPr>
      </w:pPr>
    </w:p>
    <w:p w:rsidR="00E022E1" w:rsidRPr="00440669" w:rsidRDefault="00E022E1" w:rsidP="006F6D1B">
      <w:pPr>
        <w:pStyle w:val="Paragrafoelenco"/>
        <w:numPr>
          <w:ilvl w:val="0"/>
          <w:numId w:val="8"/>
        </w:numPr>
        <w:spacing w:after="0"/>
        <w:ind w:left="284" w:hanging="284"/>
        <w:jc w:val="both"/>
        <w:rPr>
          <w:rFonts w:asciiTheme="majorHAnsi" w:hAnsiTheme="majorHAnsi" w:cs="Calibri"/>
        </w:rPr>
      </w:pPr>
      <w:r w:rsidRPr="00440669">
        <w:rPr>
          <w:rFonts w:asciiTheme="majorHAnsi" w:hAnsiTheme="majorHAnsi" w:cs="Calibri"/>
          <w:b/>
        </w:rPr>
        <w:t xml:space="preserve">Modifica del paragrafo 5.2 Criteri di Valutazione, </w:t>
      </w:r>
      <w:r w:rsidRPr="00440669">
        <w:rPr>
          <w:rFonts w:asciiTheme="majorHAnsi" w:hAnsiTheme="majorHAnsi" w:cs="Calibri"/>
        </w:rPr>
        <w:t>come di seguito indicato:</w:t>
      </w:r>
    </w:p>
    <w:p w:rsidR="00E022E1" w:rsidRPr="00E022E1" w:rsidRDefault="00E022E1" w:rsidP="006F6D1B">
      <w:pPr>
        <w:spacing w:after="0"/>
        <w:jc w:val="both"/>
        <w:rPr>
          <w:rFonts w:asciiTheme="majorHAnsi" w:hAnsiTheme="majorHAnsi" w:cs="Calibri"/>
          <w:b/>
        </w:rPr>
      </w:pPr>
    </w:p>
    <w:p w:rsidR="00E022E1" w:rsidRPr="00440669" w:rsidRDefault="00E022E1" w:rsidP="006F6D1B">
      <w:pPr>
        <w:spacing w:after="0" w:line="259" w:lineRule="auto"/>
        <w:ind w:left="426"/>
        <w:jc w:val="both"/>
        <w:rPr>
          <w:rFonts w:asciiTheme="majorHAnsi" w:hAnsiTheme="majorHAnsi"/>
        </w:rPr>
      </w:pPr>
      <w:r w:rsidRPr="00440669">
        <w:rPr>
          <w:rFonts w:asciiTheme="majorHAnsi" w:hAnsiTheme="majorHAnsi"/>
          <w:b/>
        </w:rPr>
        <w:t xml:space="preserve">Modificare </w:t>
      </w:r>
      <w:r w:rsidRPr="00440669">
        <w:rPr>
          <w:rFonts w:asciiTheme="majorHAnsi" w:hAnsiTheme="majorHAnsi"/>
        </w:rPr>
        <w:t>all’interno della voce</w:t>
      </w:r>
      <w:r w:rsidRPr="00440669">
        <w:rPr>
          <w:rFonts w:asciiTheme="majorHAnsi" w:hAnsiTheme="majorHAnsi"/>
          <w:b/>
        </w:rPr>
        <w:t xml:space="preserve"> </w:t>
      </w:r>
      <w:r w:rsidRPr="00440669">
        <w:rPr>
          <w:rFonts w:asciiTheme="majorHAnsi" w:hAnsiTheme="majorHAnsi"/>
        </w:rPr>
        <w:t>Macro-criterio relativo alla qualità del progetto (40%) – Criterio di valutazione Validità e fattibilità – Parametro Chiarezza della proposta e grado di approfondimento dei contenuti la seguente voce:</w:t>
      </w:r>
    </w:p>
    <w:p w:rsidR="00E022E1" w:rsidRPr="00440669" w:rsidRDefault="00E022E1" w:rsidP="006F6D1B">
      <w:pPr>
        <w:spacing w:after="0" w:line="259" w:lineRule="auto"/>
        <w:ind w:left="426"/>
        <w:jc w:val="both"/>
        <w:rPr>
          <w:rFonts w:asciiTheme="majorHAnsi" w:hAnsiTheme="majorHAnsi"/>
        </w:rPr>
      </w:pPr>
    </w:p>
    <w:p w:rsidR="00E022E1" w:rsidRPr="00440669" w:rsidRDefault="00E022E1" w:rsidP="006F6D1B">
      <w:pPr>
        <w:spacing w:after="0" w:line="259" w:lineRule="auto"/>
        <w:ind w:left="426"/>
        <w:jc w:val="both"/>
        <w:rPr>
          <w:rFonts w:asciiTheme="majorHAnsi" w:hAnsiTheme="majorHAnsi"/>
        </w:rPr>
      </w:pPr>
      <w:r w:rsidRPr="00440669">
        <w:rPr>
          <w:rFonts w:asciiTheme="majorHAnsi" w:hAnsiTheme="majorHAnsi"/>
        </w:rPr>
        <w:t>Modalità assegnazione punteggio:                        Punteggio</w:t>
      </w:r>
    </w:p>
    <w:p w:rsidR="00E022E1" w:rsidRPr="00440669" w:rsidRDefault="00E022E1" w:rsidP="006F6D1B">
      <w:pPr>
        <w:spacing w:after="0" w:line="259" w:lineRule="auto"/>
        <w:ind w:left="426"/>
        <w:jc w:val="both"/>
        <w:rPr>
          <w:rFonts w:asciiTheme="majorHAnsi" w:hAnsiTheme="majorHAnsi"/>
        </w:rPr>
      </w:pPr>
    </w:p>
    <w:p w:rsidR="00E022E1" w:rsidRPr="00440669" w:rsidRDefault="00E022E1" w:rsidP="006F6D1B">
      <w:pPr>
        <w:spacing w:after="0" w:line="259" w:lineRule="auto"/>
        <w:ind w:left="426"/>
        <w:jc w:val="both"/>
        <w:rPr>
          <w:rFonts w:asciiTheme="majorHAnsi" w:hAnsiTheme="majorHAnsi" w:cs="Calibri"/>
          <w:i/>
        </w:rPr>
      </w:pPr>
      <w:r w:rsidRPr="00440669">
        <w:rPr>
          <w:rFonts w:asciiTheme="majorHAnsi" w:hAnsiTheme="majorHAnsi"/>
        </w:rPr>
        <w:t xml:space="preserve">Eccellente                                                           </w:t>
      </w:r>
      <w:r w:rsidR="003E2A21">
        <w:rPr>
          <w:rFonts w:asciiTheme="majorHAnsi" w:hAnsiTheme="majorHAnsi"/>
        </w:rPr>
        <w:tab/>
      </w:r>
      <w:r w:rsidR="003E2A21">
        <w:rPr>
          <w:rFonts w:asciiTheme="majorHAnsi" w:hAnsiTheme="majorHAnsi"/>
        </w:rPr>
        <w:tab/>
      </w:r>
      <w:r w:rsidRPr="00440669">
        <w:rPr>
          <w:rFonts w:asciiTheme="majorHAnsi" w:hAnsiTheme="majorHAnsi"/>
        </w:rPr>
        <w:t xml:space="preserve">        10</w:t>
      </w:r>
    </w:p>
    <w:p w:rsidR="00E022E1" w:rsidRPr="00440669" w:rsidRDefault="003E2A21" w:rsidP="008E7D51">
      <w:pPr>
        <w:spacing w:after="0" w:line="259" w:lineRule="auto"/>
        <w:ind w:left="426" w:hanging="426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ab/>
      </w:r>
      <w:r w:rsidR="00E022E1" w:rsidRPr="00440669">
        <w:rPr>
          <w:rFonts w:asciiTheme="majorHAnsi" w:hAnsiTheme="majorHAnsi" w:cs="Calibri"/>
        </w:rPr>
        <w:t xml:space="preserve">Buono                                                                 </w:t>
      </w: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 w:rsidR="00E022E1" w:rsidRPr="00440669">
        <w:rPr>
          <w:rFonts w:asciiTheme="majorHAnsi" w:hAnsiTheme="majorHAnsi" w:cs="Calibri"/>
        </w:rPr>
        <w:t xml:space="preserve">         8</w:t>
      </w:r>
    </w:p>
    <w:p w:rsidR="00E022E1" w:rsidRPr="00440669" w:rsidRDefault="00E022E1" w:rsidP="00E022E1">
      <w:pPr>
        <w:spacing w:after="0" w:line="259" w:lineRule="auto"/>
        <w:rPr>
          <w:rFonts w:asciiTheme="majorHAnsi" w:hAnsiTheme="majorHAnsi" w:cs="Calibri"/>
        </w:rPr>
      </w:pPr>
      <w:r w:rsidRPr="00440669">
        <w:rPr>
          <w:rFonts w:asciiTheme="majorHAnsi" w:hAnsiTheme="majorHAnsi" w:cs="Calibri"/>
        </w:rPr>
        <w:lastRenderedPageBreak/>
        <w:t>Discreta                                                                        5</w:t>
      </w:r>
    </w:p>
    <w:p w:rsidR="00E022E1" w:rsidRPr="00440669" w:rsidRDefault="00E022E1" w:rsidP="00E022E1">
      <w:pPr>
        <w:spacing w:after="0" w:line="259" w:lineRule="auto"/>
        <w:rPr>
          <w:rFonts w:asciiTheme="majorHAnsi" w:hAnsiTheme="majorHAnsi" w:cs="Calibri"/>
        </w:rPr>
      </w:pPr>
      <w:r w:rsidRPr="00440669">
        <w:rPr>
          <w:rFonts w:asciiTheme="majorHAnsi" w:hAnsiTheme="majorHAnsi" w:cs="Calibri"/>
        </w:rPr>
        <w:t>Sufficiente                                                                    2</w:t>
      </w:r>
    </w:p>
    <w:p w:rsidR="00E022E1" w:rsidRPr="00440669" w:rsidRDefault="00E022E1" w:rsidP="00E022E1">
      <w:pPr>
        <w:spacing w:after="0" w:line="259" w:lineRule="auto"/>
        <w:rPr>
          <w:rFonts w:asciiTheme="majorHAnsi" w:hAnsiTheme="majorHAnsi" w:cs="Calibri"/>
        </w:rPr>
      </w:pPr>
      <w:r w:rsidRPr="00440669">
        <w:rPr>
          <w:rFonts w:asciiTheme="majorHAnsi" w:hAnsiTheme="majorHAnsi" w:cs="Calibri"/>
        </w:rPr>
        <w:t xml:space="preserve">Assente                                                                        </w:t>
      </w:r>
      <w:r w:rsidR="00440669">
        <w:rPr>
          <w:rFonts w:asciiTheme="majorHAnsi" w:hAnsiTheme="majorHAnsi" w:cs="Calibri"/>
        </w:rPr>
        <w:t xml:space="preserve"> </w:t>
      </w:r>
      <w:r w:rsidRPr="00440669">
        <w:rPr>
          <w:rFonts w:asciiTheme="majorHAnsi" w:hAnsiTheme="majorHAnsi" w:cs="Calibri"/>
        </w:rPr>
        <w:t>0</w:t>
      </w:r>
    </w:p>
    <w:p w:rsidR="00E022E1" w:rsidRDefault="00E022E1" w:rsidP="00E022E1">
      <w:pPr>
        <w:spacing w:after="0" w:line="259" w:lineRule="auto"/>
        <w:rPr>
          <w:rFonts w:cs="Calibri"/>
          <w:sz w:val="20"/>
          <w:szCs w:val="20"/>
        </w:rPr>
      </w:pPr>
    </w:p>
    <w:p w:rsidR="00E022E1" w:rsidRPr="00440669" w:rsidRDefault="00E022E1" w:rsidP="00E022E1">
      <w:pPr>
        <w:spacing w:after="0" w:line="259" w:lineRule="auto"/>
        <w:rPr>
          <w:rFonts w:asciiTheme="majorHAnsi" w:hAnsiTheme="majorHAnsi" w:cs="Calibri"/>
        </w:rPr>
      </w:pPr>
      <w:r w:rsidRPr="00440669">
        <w:rPr>
          <w:rFonts w:asciiTheme="majorHAnsi" w:hAnsiTheme="majorHAnsi" w:cs="Calibri"/>
        </w:rPr>
        <w:t>come segue:</w:t>
      </w:r>
    </w:p>
    <w:p w:rsidR="00E022E1" w:rsidRPr="00440669" w:rsidRDefault="00E022E1" w:rsidP="00E022E1">
      <w:pPr>
        <w:spacing w:after="0" w:line="259" w:lineRule="auto"/>
        <w:rPr>
          <w:rFonts w:asciiTheme="majorHAnsi" w:hAnsiTheme="majorHAnsi" w:cs="Calibri"/>
        </w:rPr>
      </w:pPr>
    </w:p>
    <w:p w:rsidR="00E022E1" w:rsidRPr="00440669" w:rsidRDefault="00E022E1" w:rsidP="00E022E1">
      <w:pPr>
        <w:spacing w:after="0" w:line="259" w:lineRule="auto"/>
        <w:rPr>
          <w:rFonts w:asciiTheme="majorHAnsi" w:hAnsiTheme="majorHAnsi"/>
          <w:i/>
        </w:rPr>
      </w:pPr>
      <w:r w:rsidRPr="00440669">
        <w:rPr>
          <w:rFonts w:asciiTheme="majorHAnsi" w:hAnsiTheme="majorHAnsi"/>
          <w:i/>
        </w:rPr>
        <w:t>Modalità assegnazione punteggio:                 Punteggio</w:t>
      </w:r>
    </w:p>
    <w:p w:rsidR="00E022E1" w:rsidRPr="00440669" w:rsidRDefault="00E022E1" w:rsidP="00E022E1">
      <w:pPr>
        <w:spacing w:after="0" w:line="259" w:lineRule="auto"/>
        <w:rPr>
          <w:rFonts w:asciiTheme="majorHAnsi" w:hAnsiTheme="majorHAnsi" w:cs="Calibri"/>
          <w:i/>
        </w:rPr>
      </w:pPr>
      <w:r w:rsidRPr="00440669">
        <w:rPr>
          <w:rFonts w:asciiTheme="majorHAnsi" w:hAnsiTheme="majorHAnsi"/>
          <w:i/>
        </w:rPr>
        <w:t>Eccellente                                                                   10</w:t>
      </w:r>
    </w:p>
    <w:p w:rsidR="00E022E1" w:rsidRPr="00440669" w:rsidRDefault="00E022E1" w:rsidP="00E022E1">
      <w:pPr>
        <w:spacing w:after="0" w:line="259" w:lineRule="auto"/>
        <w:rPr>
          <w:rFonts w:asciiTheme="majorHAnsi" w:hAnsiTheme="majorHAnsi" w:cs="Calibri"/>
          <w:i/>
        </w:rPr>
      </w:pPr>
      <w:r w:rsidRPr="00440669">
        <w:rPr>
          <w:rFonts w:asciiTheme="majorHAnsi" w:hAnsiTheme="majorHAnsi" w:cs="Calibri"/>
          <w:i/>
        </w:rPr>
        <w:t xml:space="preserve"> Buono                                                                          7</w:t>
      </w:r>
    </w:p>
    <w:p w:rsidR="00E022E1" w:rsidRPr="00440669" w:rsidRDefault="00E022E1" w:rsidP="00E022E1">
      <w:pPr>
        <w:spacing w:after="0" w:line="259" w:lineRule="auto"/>
        <w:rPr>
          <w:rFonts w:asciiTheme="majorHAnsi" w:hAnsiTheme="majorHAnsi" w:cs="Calibri"/>
          <w:i/>
        </w:rPr>
      </w:pPr>
      <w:r w:rsidRPr="00440669">
        <w:rPr>
          <w:rFonts w:asciiTheme="majorHAnsi" w:hAnsiTheme="majorHAnsi" w:cs="Calibri"/>
          <w:i/>
        </w:rPr>
        <w:t>Sufficiente                                                                   4,5</w:t>
      </w:r>
    </w:p>
    <w:p w:rsidR="00E022E1" w:rsidRPr="00440669" w:rsidRDefault="00E022E1" w:rsidP="00E022E1">
      <w:pPr>
        <w:spacing w:after="0"/>
        <w:jc w:val="both"/>
        <w:rPr>
          <w:rFonts w:asciiTheme="majorHAnsi" w:hAnsiTheme="majorHAnsi" w:cs="Calibri"/>
          <w:b/>
        </w:rPr>
      </w:pPr>
      <w:r w:rsidRPr="00440669">
        <w:rPr>
          <w:rFonts w:asciiTheme="majorHAnsi" w:hAnsiTheme="majorHAnsi" w:cs="Calibri"/>
          <w:i/>
        </w:rPr>
        <w:t xml:space="preserve">Scarso                                                                          2   </w:t>
      </w:r>
    </w:p>
    <w:p w:rsidR="00E022E1" w:rsidRDefault="00E022E1" w:rsidP="00350BBF">
      <w:pPr>
        <w:spacing w:after="0"/>
        <w:jc w:val="both"/>
        <w:rPr>
          <w:rFonts w:asciiTheme="majorHAnsi" w:hAnsiTheme="majorHAnsi" w:cs="Calibri"/>
        </w:rPr>
      </w:pPr>
    </w:p>
    <w:p w:rsidR="00E022E1" w:rsidRPr="00AD6AC8" w:rsidRDefault="00E022E1" w:rsidP="006F6D1B">
      <w:pPr>
        <w:spacing w:after="0" w:line="259" w:lineRule="auto"/>
        <w:jc w:val="both"/>
        <w:rPr>
          <w:rFonts w:asciiTheme="majorHAnsi" w:hAnsiTheme="majorHAnsi"/>
        </w:rPr>
      </w:pPr>
      <w:r w:rsidRPr="00AD6AC8">
        <w:rPr>
          <w:rFonts w:asciiTheme="majorHAnsi" w:hAnsiTheme="majorHAnsi"/>
          <w:b/>
        </w:rPr>
        <w:t xml:space="preserve">Modificare </w:t>
      </w:r>
      <w:r w:rsidRPr="00AD6AC8">
        <w:rPr>
          <w:rFonts w:asciiTheme="majorHAnsi" w:hAnsiTheme="majorHAnsi"/>
        </w:rPr>
        <w:t>all’interno della voce</w:t>
      </w:r>
      <w:r w:rsidRPr="00AD6AC8">
        <w:rPr>
          <w:rFonts w:asciiTheme="majorHAnsi" w:hAnsiTheme="majorHAnsi"/>
          <w:b/>
        </w:rPr>
        <w:t xml:space="preserve"> </w:t>
      </w:r>
      <w:r w:rsidRPr="00AD6AC8">
        <w:rPr>
          <w:rFonts w:asciiTheme="majorHAnsi" w:hAnsiTheme="majorHAnsi"/>
        </w:rPr>
        <w:t>Macro-criterio relativo alla qualità del progetto (40%) – Criterio di valutazione Sostenibilità economico-finanziaria – Parametro Congruità e pertinenza dei costi esposti rispetto agli obiettivi progettuali, al piano di lavoro delineato e alle specifiche del Bando la seguente voce:</w:t>
      </w:r>
    </w:p>
    <w:p w:rsidR="00E022E1" w:rsidRPr="00AD6AC8" w:rsidRDefault="00E022E1" w:rsidP="00E022E1">
      <w:pPr>
        <w:spacing w:after="0" w:line="259" w:lineRule="auto"/>
        <w:rPr>
          <w:rFonts w:asciiTheme="majorHAnsi" w:hAnsiTheme="majorHAnsi"/>
        </w:rPr>
      </w:pPr>
    </w:p>
    <w:p w:rsidR="00E022E1" w:rsidRPr="00AD6AC8" w:rsidRDefault="00E022E1" w:rsidP="00E022E1">
      <w:pPr>
        <w:spacing w:after="0" w:line="259" w:lineRule="auto"/>
        <w:rPr>
          <w:rFonts w:asciiTheme="majorHAnsi" w:hAnsiTheme="majorHAnsi"/>
        </w:rPr>
      </w:pPr>
      <w:r w:rsidRPr="00AD6AC8">
        <w:rPr>
          <w:rFonts w:asciiTheme="majorHAnsi" w:hAnsiTheme="majorHAnsi"/>
        </w:rPr>
        <w:t>Modalità assegnazione punteggio:  Punteggio</w:t>
      </w:r>
    </w:p>
    <w:p w:rsidR="00E022E1" w:rsidRPr="00AD6AC8" w:rsidRDefault="00E022E1" w:rsidP="00E022E1">
      <w:pPr>
        <w:spacing w:after="0" w:line="259" w:lineRule="auto"/>
        <w:rPr>
          <w:rFonts w:asciiTheme="majorHAnsi" w:hAnsiTheme="majorHAnsi"/>
        </w:rPr>
      </w:pPr>
    </w:p>
    <w:p w:rsidR="00E022E1" w:rsidRPr="00AD6AC8" w:rsidRDefault="00E022E1" w:rsidP="00D01F04">
      <w:pPr>
        <w:spacing w:after="0" w:line="259" w:lineRule="auto"/>
        <w:rPr>
          <w:rFonts w:asciiTheme="majorHAnsi" w:hAnsiTheme="majorHAnsi" w:cs="Calibri"/>
          <w:i/>
        </w:rPr>
      </w:pPr>
      <w:r w:rsidRPr="00AD6AC8">
        <w:rPr>
          <w:rFonts w:asciiTheme="majorHAnsi" w:hAnsiTheme="majorHAnsi"/>
        </w:rPr>
        <w:t xml:space="preserve">Eccellente                                          </w:t>
      </w:r>
      <w:r w:rsidR="003E2A21">
        <w:rPr>
          <w:rFonts w:asciiTheme="majorHAnsi" w:hAnsiTheme="majorHAnsi"/>
        </w:rPr>
        <w:tab/>
      </w:r>
      <w:r w:rsidRPr="00AD6AC8">
        <w:rPr>
          <w:rFonts w:asciiTheme="majorHAnsi" w:hAnsiTheme="majorHAnsi"/>
        </w:rPr>
        <w:t>10</w:t>
      </w:r>
    </w:p>
    <w:p w:rsidR="00E022E1" w:rsidRPr="00AD6AC8" w:rsidRDefault="00E022E1" w:rsidP="00D01F04">
      <w:pPr>
        <w:spacing w:after="0" w:line="259" w:lineRule="auto"/>
        <w:rPr>
          <w:rFonts w:asciiTheme="majorHAnsi" w:hAnsiTheme="majorHAnsi" w:cs="Calibri"/>
        </w:rPr>
      </w:pPr>
      <w:r w:rsidRPr="00AD6AC8">
        <w:rPr>
          <w:rFonts w:asciiTheme="majorHAnsi" w:hAnsiTheme="majorHAnsi" w:cs="Calibri"/>
          <w:i/>
        </w:rPr>
        <w:t xml:space="preserve"> </w:t>
      </w:r>
      <w:r w:rsidRPr="00AD6AC8">
        <w:rPr>
          <w:rFonts w:asciiTheme="majorHAnsi" w:hAnsiTheme="majorHAnsi" w:cs="Calibri"/>
        </w:rPr>
        <w:t xml:space="preserve">Buono                                                 </w:t>
      </w:r>
      <w:r w:rsidR="00AD6AC8">
        <w:rPr>
          <w:rFonts w:asciiTheme="majorHAnsi" w:hAnsiTheme="majorHAnsi" w:cs="Calibri"/>
        </w:rPr>
        <w:tab/>
      </w:r>
      <w:r w:rsidRPr="00AD6AC8">
        <w:rPr>
          <w:rFonts w:asciiTheme="majorHAnsi" w:hAnsiTheme="majorHAnsi" w:cs="Calibri"/>
        </w:rPr>
        <w:t>8</w:t>
      </w:r>
    </w:p>
    <w:p w:rsidR="00E022E1" w:rsidRPr="00AD6AC8" w:rsidRDefault="00E022E1" w:rsidP="00D01F04">
      <w:pPr>
        <w:spacing w:after="0" w:line="259" w:lineRule="auto"/>
        <w:rPr>
          <w:rFonts w:asciiTheme="majorHAnsi" w:hAnsiTheme="majorHAnsi" w:cs="Calibri"/>
        </w:rPr>
      </w:pPr>
      <w:r w:rsidRPr="00AD6AC8">
        <w:rPr>
          <w:rFonts w:asciiTheme="majorHAnsi" w:hAnsiTheme="majorHAnsi" w:cs="Calibri"/>
        </w:rPr>
        <w:t xml:space="preserve">Discreta                                               </w:t>
      </w:r>
      <w:r w:rsidR="00AD6AC8">
        <w:rPr>
          <w:rFonts w:asciiTheme="majorHAnsi" w:hAnsiTheme="majorHAnsi" w:cs="Calibri"/>
        </w:rPr>
        <w:tab/>
      </w:r>
      <w:r w:rsidRPr="00AD6AC8">
        <w:rPr>
          <w:rFonts w:asciiTheme="majorHAnsi" w:hAnsiTheme="majorHAnsi" w:cs="Calibri"/>
        </w:rPr>
        <w:t>5</w:t>
      </w:r>
    </w:p>
    <w:p w:rsidR="00E022E1" w:rsidRPr="00AD6AC8" w:rsidRDefault="00E022E1" w:rsidP="00D01F04">
      <w:pPr>
        <w:spacing w:after="0" w:line="259" w:lineRule="auto"/>
        <w:rPr>
          <w:rFonts w:asciiTheme="majorHAnsi" w:hAnsiTheme="majorHAnsi" w:cs="Calibri"/>
        </w:rPr>
      </w:pPr>
      <w:r w:rsidRPr="00AD6AC8">
        <w:rPr>
          <w:rFonts w:asciiTheme="majorHAnsi" w:hAnsiTheme="majorHAnsi" w:cs="Calibri"/>
        </w:rPr>
        <w:t xml:space="preserve">Sufficiente                                          </w:t>
      </w:r>
      <w:r w:rsidR="00AD6AC8">
        <w:rPr>
          <w:rFonts w:asciiTheme="majorHAnsi" w:hAnsiTheme="majorHAnsi" w:cs="Calibri"/>
        </w:rPr>
        <w:tab/>
      </w:r>
      <w:r w:rsidRPr="00AD6AC8">
        <w:rPr>
          <w:rFonts w:asciiTheme="majorHAnsi" w:hAnsiTheme="majorHAnsi" w:cs="Calibri"/>
        </w:rPr>
        <w:t xml:space="preserve"> 2</w:t>
      </w:r>
    </w:p>
    <w:p w:rsidR="00E022E1" w:rsidRPr="00AD6AC8" w:rsidRDefault="00E022E1" w:rsidP="00D01F04">
      <w:pPr>
        <w:spacing w:after="0" w:line="259" w:lineRule="auto"/>
        <w:rPr>
          <w:rFonts w:asciiTheme="majorHAnsi" w:hAnsiTheme="majorHAnsi" w:cs="Calibri"/>
        </w:rPr>
      </w:pPr>
      <w:r w:rsidRPr="00AD6AC8">
        <w:rPr>
          <w:rFonts w:asciiTheme="majorHAnsi" w:hAnsiTheme="majorHAnsi" w:cs="Calibri"/>
        </w:rPr>
        <w:t xml:space="preserve">Assente                                              </w:t>
      </w:r>
      <w:r w:rsidR="00AD6AC8">
        <w:rPr>
          <w:rFonts w:asciiTheme="majorHAnsi" w:hAnsiTheme="majorHAnsi" w:cs="Calibri"/>
        </w:rPr>
        <w:tab/>
      </w:r>
      <w:r w:rsidRPr="00AD6AC8">
        <w:rPr>
          <w:rFonts w:asciiTheme="majorHAnsi" w:hAnsiTheme="majorHAnsi" w:cs="Calibri"/>
        </w:rPr>
        <w:t xml:space="preserve"> 0</w:t>
      </w:r>
    </w:p>
    <w:p w:rsidR="00E022E1" w:rsidRPr="00AD6AC8" w:rsidRDefault="00E022E1" w:rsidP="00E022E1">
      <w:pPr>
        <w:spacing w:after="0" w:line="259" w:lineRule="auto"/>
        <w:rPr>
          <w:rFonts w:asciiTheme="majorHAnsi" w:hAnsiTheme="majorHAnsi"/>
        </w:rPr>
      </w:pPr>
    </w:p>
    <w:p w:rsidR="00E022E1" w:rsidRPr="00AD6AC8" w:rsidRDefault="00E022E1" w:rsidP="00E022E1">
      <w:pPr>
        <w:spacing w:after="0" w:line="259" w:lineRule="auto"/>
        <w:rPr>
          <w:rFonts w:asciiTheme="majorHAnsi" w:hAnsiTheme="majorHAnsi" w:cs="Calibri"/>
        </w:rPr>
      </w:pPr>
      <w:r w:rsidRPr="00AD6AC8">
        <w:rPr>
          <w:rFonts w:asciiTheme="majorHAnsi" w:hAnsiTheme="majorHAnsi" w:cs="Calibri"/>
        </w:rPr>
        <w:t>come segue:</w:t>
      </w:r>
    </w:p>
    <w:p w:rsidR="00E022E1" w:rsidRPr="00AD6AC8" w:rsidRDefault="00E022E1" w:rsidP="00E022E1">
      <w:pPr>
        <w:spacing w:after="0" w:line="259" w:lineRule="auto"/>
        <w:rPr>
          <w:rFonts w:asciiTheme="majorHAnsi" w:hAnsiTheme="majorHAnsi" w:cs="Calibri"/>
        </w:rPr>
      </w:pPr>
    </w:p>
    <w:p w:rsidR="00E022E1" w:rsidRPr="00AD6AC8" w:rsidRDefault="00E022E1" w:rsidP="00E022E1">
      <w:pPr>
        <w:spacing w:after="0" w:line="259" w:lineRule="auto"/>
        <w:rPr>
          <w:rFonts w:asciiTheme="majorHAnsi" w:hAnsiTheme="majorHAnsi"/>
          <w:i/>
        </w:rPr>
      </w:pPr>
      <w:r w:rsidRPr="00AD6AC8">
        <w:rPr>
          <w:rFonts w:asciiTheme="majorHAnsi" w:hAnsiTheme="majorHAnsi"/>
          <w:i/>
        </w:rPr>
        <w:t>Modalità assegnazione punteggio:   Punteggio</w:t>
      </w:r>
    </w:p>
    <w:p w:rsidR="00E022E1" w:rsidRPr="00AD6AC8" w:rsidRDefault="00E022E1" w:rsidP="00E022E1">
      <w:pPr>
        <w:spacing w:after="0" w:line="259" w:lineRule="auto"/>
        <w:rPr>
          <w:rFonts w:asciiTheme="majorHAnsi" w:hAnsiTheme="majorHAnsi" w:cs="Calibri"/>
          <w:i/>
        </w:rPr>
      </w:pPr>
      <w:r w:rsidRPr="00AD6AC8">
        <w:rPr>
          <w:rFonts w:asciiTheme="majorHAnsi" w:hAnsiTheme="majorHAnsi"/>
          <w:i/>
        </w:rPr>
        <w:t xml:space="preserve">Eccellente                                            </w:t>
      </w:r>
      <w:r w:rsidR="00AD6AC8">
        <w:rPr>
          <w:rFonts w:asciiTheme="majorHAnsi" w:hAnsiTheme="majorHAnsi"/>
          <w:i/>
        </w:rPr>
        <w:tab/>
      </w:r>
      <w:r w:rsidRPr="00AD6AC8">
        <w:rPr>
          <w:rFonts w:asciiTheme="majorHAnsi" w:hAnsiTheme="majorHAnsi"/>
          <w:i/>
        </w:rPr>
        <w:t xml:space="preserve"> 10</w:t>
      </w:r>
    </w:p>
    <w:p w:rsidR="00E022E1" w:rsidRPr="00AD6AC8" w:rsidRDefault="00E022E1" w:rsidP="00E022E1">
      <w:pPr>
        <w:spacing w:after="0" w:line="259" w:lineRule="auto"/>
        <w:rPr>
          <w:rFonts w:asciiTheme="majorHAnsi" w:hAnsiTheme="majorHAnsi" w:cs="Calibri"/>
          <w:i/>
        </w:rPr>
      </w:pPr>
      <w:r w:rsidRPr="00AD6AC8">
        <w:rPr>
          <w:rFonts w:asciiTheme="majorHAnsi" w:hAnsiTheme="majorHAnsi" w:cs="Calibri"/>
          <w:i/>
        </w:rPr>
        <w:t xml:space="preserve"> Buono                                                   </w:t>
      </w:r>
      <w:r w:rsidR="00AD6AC8">
        <w:rPr>
          <w:rFonts w:asciiTheme="majorHAnsi" w:hAnsiTheme="majorHAnsi" w:cs="Calibri"/>
          <w:i/>
        </w:rPr>
        <w:tab/>
      </w:r>
      <w:r w:rsidRPr="00AD6AC8">
        <w:rPr>
          <w:rFonts w:asciiTheme="majorHAnsi" w:hAnsiTheme="majorHAnsi" w:cs="Calibri"/>
          <w:i/>
        </w:rPr>
        <w:t xml:space="preserve"> 7</w:t>
      </w:r>
    </w:p>
    <w:p w:rsidR="00E022E1" w:rsidRPr="00AD6AC8" w:rsidRDefault="00E022E1" w:rsidP="00E022E1">
      <w:pPr>
        <w:spacing w:after="0" w:line="259" w:lineRule="auto"/>
        <w:rPr>
          <w:rFonts w:asciiTheme="majorHAnsi" w:hAnsiTheme="majorHAnsi" w:cs="Calibri"/>
          <w:i/>
        </w:rPr>
      </w:pPr>
      <w:r w:rsidRPr="00AD6AC8">
        <w:rPr>
          <w:rFonts w:asciiTheme="majorHAnsi" w:hAnsiTheme="majorHAnsi" w:cs="Calibri"/>
          <w:i/>
        </w:rPr>
        <w:t xml:space="preserve">Sufficiente                                           </w:t>
      </w:r>
      <w:r w:rsidR="00AD6AC8">
        <w:rPr>
          <w:rFonts w:asciiTheme="majorHAnsi" w:hAnsiTheme="majorHAnsi" w:cs="Calibri"/>
          <w:i/>
        </w:rPr>
        <w:tab/>
      </w:r>
      <w:r w:rsidRPr="00AD6AC8">
        <w:rPr>
          <w:rFonts w:asciiTheme="majorHAnsi" w:hAnsiTheme="majorHAnsi" w:cs="Calibri"/>
          <w:i/>
        </w:rPr>
        <w:t xml:space="preserve"> 4,5</w:t>
      </w:r>
    </w:p>
    <w:p w:rsidR="00E022E1" w:rsidRPr="00AD6AC8" w:rsidRDefault="00E022E1" w:rsidP="00E022E1">
      <w:pPr>
        <w:spacing w:after="0" w:line="259" w:lineRule="auto"/>
        <w:rPr>
          <w:rFonts w:asciiTheme="majorHAnsi" w:hAnsiTheme="majorHAnsi"/>
          <w:i/>
        </w:rPr>
      </w:pPr>
      <w:r w:rsidRPr="00AD6AC8">
        <w:rPr>
          <w:rFonts w:asciiTheme="majorHAnsi" w:hAnsiTheme="majorHAnsi" w:cs="Calibri"/>
          <w:i/>
        </w:rPr>
        <w:t xml:space="preserve">Scarso                                                   </w:t>
      </w:r>
      <w:r w:rsidR="00AD6AC8">
        <w:rPr>
          <w:rFonts w:asciiTheme="majorHAnsi" w:hAnsiTheme="majorHAnsi" w:cs="Calibri"/>
          <w:i/>
        </w:rPr>
        <w:tab/>
      </w:r>
      <w:r w:rsidRPr="00AD6AC8">
        <w:rPr>
          <w:rFonts w:asciiTheme="majorHAnsi" w:hAnsiTheme="majorHAnsi" w:cs="Calibri"/>
          <w:i/>
        </w:rPr>
        <w:t xml:space="preserve"> 2                                                                    </w:t>
      </w:r>
    </w:p>
    <w:p w:rsidR="00E022E1" w:rsidRPr="00AD6AC8" w:rsidRDefault="00E022E1" w:rsidP="00350BBF">
      <w:pPr>
        <w:spacing w:after="0"/>
        <w:jc w:val="both"/>
        <w:rPr>
          <w:rFonts w:asciiTheme="majorHAnsi" w:hAnsiTheme="majorHAnsi" w:cs="Calibri"/>
        </w:rPr>
      </w:pPr>
    </w:p>
    <w:p w:rsidR="00E022E1" w:rsidRPr="00AD6AC8" w:rsidRDefault="00E022E1" w:rsidP="00350BBF">
      <w:pPr>
        <w:spacing w:after="0"/>
        <w:jc w:val="both"/>
        <w:rPr>
          <w:rFonts w:asciiTheme="majorHAnsi" w:hAnsiTheme="majorHAnsi" w:cs="Calibri"/>
        </w:rPr>
      </w:pPr>
    </w:p>
    <w:p w:rsidR="00E022E1" w:rsidRPr="00AD6AC8" w:rsidRDefault="00E022E1" w:rsidP="006F6D1B">
      <w:pPr>
        <w:spacing w:after="0" w:line="259" w:lineRule="auto"/>
        <w:jc w:val="both"/>
        <w:rPr>
          <w:rFonts w:asciiTheme="majorHAnsi" w:hAnsiTheme="majorHAnsi"/>
        </w:rPr>
      </w:pPr>
      <w:r w:rsidRPr="00AD6AC8">
        <w:rPr>
          <w:rFonts w:asciiTheme="majorHAnsi" w:hAnsiTheme="majorHAnsi"/>
          <w:b/>
        </w:rPr>
        <w:t xml:space="preserve">Modificare </w:t>
      </w:r>
      <w:r w:rsidRPr="00AD6AC8">
        <w:rPr>
          <w:rFonts w:asciiTheme="majorHAnsi" w:hAnsiTheme="majorHAnsi"/>
        </w:rPr>
        <w:t>all’interno della voce</w:t>
      </w:r>
      <w:r w:rsidRPr="00AD6AC8">
        <w:rPr>
          <w:rFonts w:asciiTheme="majorHAnsi" w:hAnsiTheme="majorHAnsi"/>
          <w:b/>
        </w:rPr>
        <w:t xml:space="preserve"> </w:t>
      </w:r>
      <w:r w:rsidRPr="00AD6AC8">
        <w:rPr>
          <w:rFonts w:asciiTheme="majorHAnsi" w:hAnsiTheme="majorHAnsi"/>
        </w:rPr>
        <w:t>Macro-criterio relativo alla qualità del progetto (40%) – Criterio di valutazione Sostenibilità economico-finanziaria – Parametro Capacità economico-finanziaria del proponente, la seguente voce:</w:t>
      </w:r>
    </w:p>
    <w:p w:rsidR="00E022E1" w:rsidRPr="00AD6AC8" w:rsidRDefault="00E022E1" w:rsidP="00E022E1">
      <w:pPr>
        <w:spacing w:after="0" w:line="259" w:lineRule="auto"/>
        <w:rPr>
          <w:rFonts w:asciiTheme="majorHAnsi" w:hAnsiTheme="majorHAnsi"/>
        </w:rPr>
      </w:pPr>
    </w:p>
    <w:p w:rsidR="00E022E1" w:rsidRPr="00AD6AC8" w:rsidRDefault="00E022E1" w:rsidP="00E022E1">
      <w:pPr>
        <w:spacing w:after="0" w:line="259" w:lineRule="auto"/>
        <w:rPr>
          <w:rFonts w:asciiTheme="majorHAnsi" w:hAnsiTheme="majorHAnsi"/>
        </w:rPr>
      </w:pPr>
      <w:r w:rsidRPr="00AD6AC8">
        <w:rPr>
          <w:rFonts w:asciiTheme="majorHAnsi" w:hAnsiTheme="majorHAnsi"/>
        </w:rPr>
        <w:t>Modalità assegnazione punteggio:                Punteggio</w:t>
      </w:r>
    </w:p>
    <w:p w:rsidR="00E022E1" w:rsidRPr="00AD6AC8" w:rsidRDefault="00E022E1" w:rsidP="00E022E1">
      <w:pPr>
        <w:spacing w:after="0" w:line="259" w:lineRule="auto"/>
        <w:rPr>
          <w:rFonts w:asciiTheme="majorHAnsi" w:hAnsiTheme="majorHAnsi"/>
        </w:rPr>
      </w:pPr>
    </w:p>
    <w:p w:rsidR="00E022E1" w:rsidRPr="00AD6AC8" w:rsidRDefault="00E022E1" w:rsidP="00E022E1">
      <w:pPr>
        <w:numPr>
          <w:ilvl w:val="0"/>
          <w:numId w:val="7"/>
        </w:numPr>
        <w:spacing w:after="0" w:line="240" w:lineRule="auto"/>
        <w:ind w:left="246" w:hanging="283"/>
        <w:rPr>
          <w:rFonts w:asciiTheme="majorHAnsi" w:eastAsia="SimSun" w:hAnsiTheme="majorHAnsi" w:cs="Calibri"/>
        </w:rPr>
      </w:pPr>
      <w:r w:rsidRPr="00AD6AC8">
        <w:rPr>
          <w:rFonts w:asciiTheme="majorHAnsi" w:eastAsia="SimSun" w:hAnsiTheme="majorHAnsi" w:cs="Calibri"/>
        </w:rPr>
        <w:t xml:space="preserve">CN≥(C.P.-I)/2 </w:t>
      </w:r>
      <w:r w:rsidRPr="00AD6AC8">
        <w:rPr>
          <w:rFonts w:asciiTheme="majorHAnsi" w:eastAsia="SimSun" w:hAnsiTheme="majorHAnsi" w:cs="Calibri"/>
          <w:b/>
        </w:rPr>
        <w:t>e</w:t>
      </w:r>
      <w:r w:rsidRPr="00AD6AC8">
        <w:rPr>
          <w:rFonts w:asciiTheme="majorHAnsi" w:eastAsia="SimSun" w:hAnsiTheme="majorHAnsi" w:cs="Calibri"/>
        </w:rPr>
        <w:t xml:space="preserve"> OF/F&lt;8%                                      5 </w:t>
      </w:r>
    </w:p>
    <w:p w:rsidR="00E022E1" w:rsidRPr="00AD6AC8" w:rsidRDefault="00E022E1" w:rsidP="00E022E1">
      <w:pPr>
        <w:numPr>
          <w:ilvl w:val="0"/>
          <w:numId w:val="7"/>
        </w:numPr>
        <w:spacing w:after="0" w:line="240" w:lineRule="auto"/>
        <w:ind w:left="246" w:hanging="283"/>
        <w:rPr>
          <w:rFonts w:asciiTheme="majorHAnsi" w:eastAsia="SimSun" w:hAnsiTheme="majorHAnsi" w:cs="Calibri"/>
        </w:rPr>
      </w:pPr>
      <w:r w:rsidRPr="00AD6AC8">
        <w:rPr>
          <w:rFonts w:asciiTheme="majorHAnsi" w:eastAsia="SimSun" w:hAnsiTheme="majorHAnsi" w:cs="Calibri"/>
        </w:rPr>
        <w:t xml:space="preserve">CN≥(C.P.-I)/2 </w:t>
      </w:r>
      <w:r w:rsidRPr="00AD6AC8">
        <w:rPr>
          <w:rFonts w:asciiTheme="majorHAnsi" w:eastAsia="SimSun" w:hAnsiTheme="majorHAnsi" w:cs="Calibri"/>
          <w:b/>
        </w:rPr>
        <w:t>o</w:t>
      </w:r>
      <w:r w:rsidRPr="00AD6AC8">
        <w:rPr>
          <w:rFonts w:asciiTheme="majorHAnsi" w:eastAsia="SimSun" w:hAnsiTheme="majorHAnsi" w:cs="Calibri"/>
        </w:rPr>
        <w:t xml:space="preserve"> OF/F&lt;8%                                     2</w:t>
      </w:r>
    </w:p>
    <w:p w:rsidR="00E022E1" w:rsidRPr="00AD6AC8" w:rsidRDefault="00E022E1" w:rsidP="00E022E1">
      <w:pPr>
        <w:spacing w:after="0" w:line="240" w:lineRule="auto"/>
        <w:ind w:left="246"/>
        <w:rPr>
          <w:rFonts w:asciiTheme="majorHAnsi" w:eastAsia="SimSun" w:hAnsiTheme="majorHAnsi"/>
        </w:rPr>
      </w:pPr>
      <w:r w:rsidRPr="00AD6AC8">
        <w:rPr>
          <w:rFonts w:asciiTheme="majorHAnsi" w:eastAsia="SimSun" w:hAnsiTheme="majorHAnsi"/>
        </w:rPr>
        <w:t xml:space="preserve">Nessuna delle due condizioni                  </w:t>
      </w:r>
      <w:r w:rsidR="00AD6AC8">
        <w:rPr>
          <w:rFonts w:asciiTheme="majorHAnsi" w:eastAsia="SimSun" w:hAnsiTheme="majorHAnsi"/>
        </w:rPr>
        <w:t xml:space="preserve">         </w:t>
      </w:r>
      <w:r w:rsidRPr="00AD6AC8">
        <w:rPr>
          <w:rFonts w:asciiTheme="majorHAnsi" w:eastAsia="SimSun" w:hAnsiTheme="majorHAnsi"/>
        </w:rPr>
        <w:t xml:space="preserve">   0</w:t>
      </w:r>
    </w:p>
    <w:p w:rsidR="00E022E1" w:rsidRPr="00AD6AC8" w:rsidRDefault="00E022E1" w:rsidP="00E022E1">
      <w:pPr>
        <w:spacing w:after="0" w:line="240" w:lineRule="auto"/>
        <w:ind w:left="246"/>
        <w:rPr>
          <w:rFonts w:asciiTheme="majorHAnsi" w:eastAsia="SimSun" w:hAnsiTheme="majorHAnsi" w:cs="Calibri"/>
        </w:rPr>
      </w:pPr>
    </w:p>
    <w:p w:rsidR="00E022E1" w:rsidRPr="00AD6AC8" w:rsidRDefault="00E022E1" w:rsidP="00E022E1">
      <w:pPr>
        <w:spacing w:after="0" w:line="240" w:lineRule="auto"/>
        <w:ind w:left="246"/>
        <w:rPr>
          <w:rFonts w:asciiTheme="majorHAnsi" w:eastAsia="SimSun" w:hAnsiTheme="majorHAnsi"/>
        </w:rPr>
      </w:pPr>
      <w:r w:rsidRPr="00AD6AC8">
        <w:rPr>
          <w:rFonts w:asciiTheme="majorHAnsi" w:eastAsia="SimSun" w:hAnsiTheme="majorHAnsi"/>
        </w:rPr>
        <w:t>come segue:</w:t>
      </w:r>
    </w:p>
    <w:p w:rsidR="00E022E1" w:rsidRPr="00AD6AC8" w:rsidRDefault="00E022E1" w:rsidP="00E022E1">
      <w:pPr>
        <w:spacing w:after="0" w:line="240" w:lineRule="auto"/>
        <w:ind w:left="246"/>
        <w:rPr>
          <w:rFonts w:asciiTheme="majorHAnsi" w:eastAsia="SimSun" w:hAnsiTheme="majorHAnsi"/>
        </w:rPr>
      </w:pPr>
    </w:p>
    <w:p w:rsidR="00E022E1" w:rsidRPr="00AD6AC8" w:rsidRDefault="00E022E1" w:rsidP="00E022E1">
      <w:pPr>
        <w:spacing w:after="0" w:line="259" w:lineRule="auto"/>
        <w:rPr>
          <w:rFonts w:asciiTheme="majorHAnsi" w:hAnsiTheme="majorHAnsi"/>
          <w:i/>
        </w:rPr>
      </w:pPr>
    </w:p>
    <w:p w:rsidR="00E022E1" w:rsidRPr="00AD6AC8" w:rsidRDefault="00E022E1" w:rsidP="00D01F04">
      <w:pPr>
        <w:numPr>
          <w:ilvl w:val="0"/>
          <w:numId w:val="7"/>
        </w:numPr>
        <w:spacing w:after="0" w:line="240" w:lineRule="auto"/>
        <w:ind w:left="246" w:hanging="283"/>
        <w:rPr>
          <w:rFonts w:asciiTheme="majorHAnsi" w:eastAsia="SimSun" w:hAnsiTheme="majorHAnsi" w:cs="Calibri"/>
          <w:i/>
        </w:rPr>
      </w:pPr>
      <w:r w:rsidRPr="00AD6AC8">
        <w:rPr>
          <w:rFonts w:asciiTheme="majorHAnsi" w:eastAsia="SimSun" w:hAnsiTheme="majorHAnsi" w:cs="Calibri"/>
          <w:i/>
        </w:rPr>
        <w:t xml:space="preserve">CN≥(C.P.-I)/2 </w:t>
      </w:r>
      <w:r w:rsidRPr="00AD6AC8">
        <w:rPr>
          <w:rFonts w:asciiTheme="majorHAnsi" w:eastAsia="SimSun" w:hAnsiTheme="majorHAnsi" w:cs="Calibri"/>
          <w:b/>
          <w:i/>
        </w:rPr>
        <w:t>e</w:t>
      </w:r>
      <w:r w:rsidRPr="00AD6AC8">
        <w:rPr>
          <w:rFonts w:asciiTheme="majorHAnsi" w:eastAsia="SimSun" w:hAnsiTheme="majorHAnsi" w:cs="Calibri"/>
          <w:i/>
        </w:rPr>
        <w:t xml:space="preserve"> OF/F&lt;8%                                       10</w:t>
      </w:r>
    </w:p>
    <w:p w:rsidR="00E022E1" w:rsidRPr="00AD6AC8" w:rsidRDefault="00E022E1" w:rsidP="00D01F04">
      <w:pPr>
        <w:numPr>
          <w:ilvl w:val="0"/>
          <w:numId w:val="7"/>
        </w:numPr>
        <w:spacing w:after="0" w:line="240" w:lineRule="auto"/>
        <w:ind w:left="246" w:hanging="283"/>
        <w:rPr>
          <w:rFonts w:asciiTheme="majorHAnsi" w:eastAsia="SimSun" w:hAnsiTheme="majorHAnsi" w:cs="Calibri"/>
          <w:i/>
        </w:rPr>
      </w:pPr>
      <w:r w:rsidRPr="00AD6AC8">
        <w:rPr>
          <w:rFonts w:asciiTheme="majorHAnsi" w:eastAsia="SimSun" w:hAnsiTheme="majorHAnsi" w:cs="Calibri"/>
          <w:i/>
        </w:rPr>
        <w:t xml:space="preserve">CN≥(C.P.-I)/2 </w:t>
      </w:r>
      <w:r w:rsidRPr="00AD6AC8">
        <w:rPr>
          <w:rFonts w:asciiTheme="majorHAnsi" w:eastAsia="SimSun" w:hAnsiTheme="majorHAnsi" w:cs="Calibri"/>
          <w:b/>
          <w:i/>
        </w:rPr>
        <w:t>o</w:t>
      </w:r>
      <w:r w:rsidRPr="00AD6AC8">
        <w:rPr>
          <w:rFonts w:asciiTheme="majorHAnsi" w:eastAsia="SimSun" w:hAnsiTheme="majorHAnsi" w:cs="Calibri"/>
          <w:i/>
        </w:rPr>
        <w:t xml:space="preserve"> OF/F&lt;8%                                      5</w:t>
      </w:r>
    </w:p>
    <w:p w:rsidR="00E022E1" w:rsidRPr="00AD6AC8" w:rsidRDefault="00E022E1" w:rsidP="00D01F04">
      <w:pPr>
        <w:spacing w:after="0" w:line="240" w:lineRule="auto"/>
        <w:ind w:left="246"/>
        <w:rPr>
          <w:rFonts w:asciiTheme="majorHAnsi" w:eastAsia="SimSun" w:hAnsiTheme="majorHAnsi"/>
          <w:i/>
        </w:rPr>
      </w:pPr>
      <w:r w:rsidRPr="00AD6AC8">
        <w:rPr>
          <w:rFonts w:asciiTheme="majorHAnsi" w:eastAsia="SimSun" w:hAnsiTheme="majorHAnsi"/>
          <w:i/>
        </w:rPr>
        <w:t xml:space="preserve">Nessuna delle due condizioni                       </w:t>
      </w:r>
      <w:r w:rsidR="00AD6AC8">
        <w:rPr>
          <w:rFonts w:asciiTheme="majorHAnsi" w:eastAsia="SimSun" w:hAnsiTheme="majorHAnsi"/>
          <w:i/>
        </w:rPr>
        <w:t xml:space="preserve">       </w:t>
      </w:r>
      <w:r w:rsidRPr="00AD6AC8">
        <w:rPr>
          <w:rFonts w:asciiTheme="majorHAnsi" w:eastAsia="SimSun" w:hAnsiTheme="majorHAnsi"/>
          <w:i/>
        </w:rPr>
        <w:t xml:space="preserve"> 0</w:t>
      </w:r>
    </w:p>
    <w:p w:rsidR="00E022E1" w:rsidRPr="00AD6AC8" w:rsidRDefault="00E022E1" w:rsidP="00350BBF">
      <w:pPr>
        <w:spacing w:after="0"/>
        <w:jc w:val="both"/>
        <w:rPr>
          <w:rFonts w:asciiTheme="majorHAnsi" w:hAnsiTheme="majorHAnsi" w:cs="Calibri"/>
        </w:rPr>
      </w:pPr>
    </w:p>
    <w:p w:rsidR="00E022E1" w:rsidRPr="00AD6AC8" w:rsidRDefault="00E022E1" w:rsidP="006F6D1B">
      <w:pPr>
        <w:spacing w:after="0" w:line="259" w:lineRule="auto"/>
        <w:jc w:val="both"/>
        <w:rPr>
          <w:rFonts w:asciiTheme="majorHAnsi" w:hAnsiTheme="majorHAnsi"/>
        </w:rPr>
      </w:pPr>
      <w:r w:rsidRPr="00AD6AC8">
        <w:rPr>
          <w:rFonts w:asciiTheme="majorHAnsi" w:hAnsiTheme="majorHAnsi"/>
          <w:b/>
        </w:rPr>
        <w:lastRenderedPageBreak/>
        <w:t xml:space="preserve">Modificare </w:t>
      </w:r>
      <w:r w:rsidRPr="00AD6AC8">
        <w:rPr>
          <w:rFonts w:asciiTheme="majorHAnsi" w:hAnsiTheme="majorHAnsi"/>
        </w:rPr>
        <w:t>all’interno della voce</w:t>
      </w:r>
      <w:r w:rsidRPr="00AD6AC8">
        <w:rPr>
          <w:rFonts w:asciiTheme="majorHAnsi" w:hAnsiTheme="majorHAnsi"/>
          <w:b/>
        </w:rPr>
        <w:t xml:space="preserve"> </w:t>
      </w:r>
      <w:r w:rsidRPr="00AD6AC8">
        <w:rPr>
          <w:rFonts w:asciiTheme="majorHAnsi" w:hAnsiTheme="majorHAnsi"/>
        </w:rPr>
        <w:t>Macro-criterio relativo alla qualità del progetto (40%) – Criterio di valutazione Capacità tecnica del proponente – Parametro Livello delle competenze dell’impresa, la seguente voce:</w:t>
      </w:r>
    </w:p>
    <w:p w:rsidR="00E022E1" w:rsidRPr="00AD6AC8" w:rsidRDefault="00E022E1" w:rsidP="00E022E1">
      <w:pPr>
        <w:spacing w:after="0" w:line="259" w:lineRule="auto"/>
        <w:rPr>
          <w:rFonts w:asciiTheme="majorHAnsi" w:hAnsiTheme="majorHAnsi"/>
        </w:rPr>
      </w:pPr>
    </w:p>
    <w:p w:rsidR="00E022E1" w:rsidRPr="00AD6AC8" w:rsidRDefault="00E022E1" w:rsidP="00E022E1">
      <w:pPr>
        <w:spacing w:after="0" w:line="259" w:lineRule="auto"/>
        <w:rPr>
          <w:rFonts w:asciiTheme="majorHAnsi" w:hAnsiTheme="majorHAnsi"/>
        </w:rPr>
      </w:pPr>
      <w:r w:rsidRPr="00AD6AC8">
        <w:rPr>
          <w:rFonts w:asciiTheme="majorHAnsi" w:hAnsiTheme="majorHAnsi"/>
        </w:rPr>
        <w:t>Modalità assegnazione punteggio:  Punteggio</w:t>
      </w:r>
    </w:p>
    <w:p w:rsidR="00E022E1" w:rsidRPr="00AD6AC8" w:rsidRDefault="00E022E1" w:rsidP="00D01F04">
      <w:pPr>
        <w:spacing w:after="0" w:line="259" w:lineRule="auto"/>
        <w:rPr>
          <w:rFonts w:asciiTheme="majorHAnsi" w:hAnsiTheme="majorHAnsi" w:cs="Calibri"/>
          <w:i/>
        </w:rPr>
      </w:pPr>
      <w:r w:rsidRPr="00AD6AC8">
        <w:rPr>
          <w:rFonts w:asciiTheme="majorHAnsi" w:hAnsiTheme="majorHAnsi"/>
        </w:rPr>
        <w:t xml:space="preserve">Eccellente                                         </w:t>
      </w:r>
      <w:r w:rsidR="003E2A21">
        <w:rPr>
          <w:rFonts w:asciiTheme="majorHAnsi" w:hAnsiTheme="majorHAnsi"/>
        </w:rPr>
        <w:tab/>
      </w:r>
      <w:r w:rsidRPr="00AD6AC8">
        <w:rPr>
          <w:rFonts w:asciiTheme="majorHAnsi" w:hAnsiTheme="majorHAnsi"/>
        </w:rPr>
        <w:t xml:space="preserve"> 10</w:t>
      </w:r>
    </w:p>
    <w:p w:rsidR="00E022E1" w:rsidRPr="00AD6AC8" w:rsidRDefault="00E022E1" w:rsidP="00D01F04">
      <w:pPr>
        <w:spacing w:after="0" w:line="259" w:lineRule="auto"/>
        <w:rPr>
          <w:rFonts w:asciiTheme="majorHAnsi" w:hAnsiTheme="majorHAnsi" w:cs="Calibri"/>
        </w:rPr>
      </w:pPr>
      <w:r w:rsidRPr="00AD6AC8">
        <w:rPr>
          <w:rFonts w:asciiTheme="majorHAnsi" w:hAnsiTheme="majorHAnsi" w:cs="Calibri"/>
        </w:rPr>
        <w:t xml:space="preserve">Buona                                                </w:t>
      </w:r>
      <w:r w:rsidR="003E2A21">
        <w:rPr>
          <w:rFonts w:asciiTheme="majorHAnsi" w:hAnsiTheme="majorHAnsi" w:cs="Calibri"/>
        </w:rPr>
        <w:tab/>
      </w:r>
      <w:r w:rsidRPr="00AD6AC8">
        <w:rPr>
          <w:rFonts w:asciiTheme="majorHAnsi" w:hAnsiTheme="majorHAnsi" w:cs="Calibri"/>
        </w:rPr>
        <w:t xml:space="preserve"> 8</w:t>
      </w:r>
    </w:p>
    <w:p w:rsidR="00E022E1" w:rsidRPr="00AD6AC8" w:rsidRDefault="00E022E1" w:rsidP="00D01F04">
      <w:pPr>
        <w:spacing w:after="0" w:line="259" w:lineRule="auto"/>
        <w:rPr>
          <w:rFonts w:asciiTheme="majorHAnsi" w:hAnsiTheme="majorHAnsi" w:cs="Calibri"/>
        </w:rPr>
      </w:pPr>
      <w:r w:rsidRPr="00AD6AC8">
        <w:rPr>
          <w:rFonts w:asciiTheme="majorHAnsi" w:hAnsiTheme="majorHAnsi" w:cs="Calibri"/>
        </w:rPr>
        <w:t xml:space="preserve">Discreto                                             </w:t>
      </w:r>
      <w:r w:rsidR="003E2A21">
        <w:rPr>
          <w:rFonts w:asciiTheme="majorHAnsi" w:hAnsiTheme="majorHAnsi" w:cs="Calibri"/>
        </w:rPr>
        <w:tab/>
      </w:r>
      <w:r w:rsidRPr="00AD6AC8">
        <w:rPr>
          <w:rFonts w:asciiTheme="majorHAnsi" w:hAnsiTheme="majorHAnsi" w:cs="Calibri"/>
        </w:rPr>
        <w:t xml:space="preserve">  5</w:t>
      </w:r>
    </w:p>
    <w:p w:rsidR="00E022E1" w:rsidRPr="00AD6AC8" w:rsidRDefault="00E022E1" w:rsidP="00D01F04">
      <w:pPr>
        <w:spacing w:after="0" w:line="259" w:lineRule="auto"/>
        <w:rPr>
          <w:rFonts w:asciiTheme="majorHAnsi" w:hAnsiTheme="majorHAnsi" w:cs="Calibri"/>
        </w:rPr>
      </w:pPr>
      <w:r w:rsidRPr="00AD6AC8">
        <w:rPr>
          <w:rFonts w:asciiTheme="majorHAnsi" w:hAnsiTheme="majorHAnsi" w:cs="Calibri"/>
        </w:rPr>
        <w:t xml:space="preserve">Sufficiente                                        </w:t>
      </w:r>
      <w:r w:rsidR="003E2A21">
        <w:rPr>
          <w:rFonts w:asciiTheme="majorHAnsi" w:hAnsiTheme="majorHAnsi" w:cs="Calibri"/>
        </w:rPr>
        <w:tab/>
      </w:r>
      <w:r w:rsidRPr="00AD6AC8">
        <w:rPr>
          <w:rFonts w:asciiTheme="majorHAnsi" w:hAnsiTheme="majorHAnsi" w:cs="Calibri"/>
        </w:rPr>
        <w:t xml:space="preserve">   2</w:t>
      </w:r>
    </w:p>
    <w:p w:rsidR="00E022E1" w:rsidRPr="00AD6AC8" w:rsidRDefault="00E022E1" w:rsidP="00D01F04">
      <w:pPr>
        <w:spacing w:after="0" w:line="259" w:lineRule="auto"/>
        <w:rPr>
          <w:rFonts w:asciiTheme="majorHAnsi" w:hAnsiTheme="majorHAnsi" w:cs="Calibri"/>
        </w:rPr>
      </w:pPr>
      <w:r w:rsidRPr="00AD6AC8">
        <w:rPr>
          <w:rFonts w:asciiTheme="majorHAnsi" w:hAnsiTheme="majorHAnsi" w:cs="Calibri"/>
        </w:rPr>
        <w:t xml:space="preserve">Assente                                            </w:t>
      </w:r>
      <w:r w:rsidR="003E2A21">
        <w:rPr>
          <w:rFonts w:asciiTheme="majorHAnsi" w:hAnsiTheme="majorHAnsi" w:cs="Calibri"/>
        </w:rPr>
        <w:tab/>
      </w:r>
      <w:r w:rsidRPr="00AD6AC8">
        <w:rPr>
          <w:rFonts w:asciiTheme="majorHAnsi" w:hAnsiTheme="majorHAnsi" w:cs="Calibri"/>
        </w:rPr>
        <w:t xml:space="preserve">   0</w:t>
      </w:r>
    </w:p>
    <w:p w:rsidR="00E022E1" w:rsidRPr="00AD6AC8" w:rsidRDefault="00E022E1" w:rsidP="00E022E1">
      <w:pPr>
        <w:spacing w:after="0" w:line="259" w:lineRule="auto"/>
        <w:rPr>
          <w:rFonts w:asciiTheme="majorHAnsi" w:hAnsiTheme="majorHAnsi"/>
        </w:rPr>
      </w:pPr>
    </w:p>
    <w:p w:rsidR="00E022E1" w:rsidRPr="00AD6AC8" w:rsidRDefault="00E022E1" w:rsidP="00E022E1">
      <w:pPr>
        <w:spacing w:after="0" w:line="259" w:lineRule="auto"/>
        <w:rPr>
          <w:rFonts w:asciiTheme="majorHAnsi" w:hAnsiTheme="majorHAnsi"/>
        </w:rPr>
      </w:pPr>
      <w:r w:rsidRPr="00AD6AC8">
        <w:rPr>
          <w:rFonts w:asciiTheme="majorHAnsi" w:hAnsiTheme="majorHAnsi"/>
        </w:rPr>
        <w:t>come segue:</w:t>
      </w:r>
    </w:p>
    <w:p w:rsidR="00E022E1" w:rsidRPr="00AD6AC8" w:rsidRDefault="00E022E1" w:rsidP="00D01F04">
      <w:pPr>
        <w:spacing w:after="0" w:line="259" w:lineRule="auto"/>
        <w:rPr>
          <w:rFonts w:asciiTheme="majorHAnsi" w:hAnsiTheme="majorHAnsi"/>
          <w:i/>
        </w:rPr>
      </w:pPr>
      <w:r w:rsidRPr="00AD6AC8">
        <w:rPr>
          <w:rFonts w:asciiTheme="majorHAnsi" w:hAnsiTheme="majorHAnsi"/>
          <w:i/>
        </w:rPr>
        <w:t>Modalità assegnazione punteggio:  Punteggio</w:t>
      </w:r>
    </w:p>
    <w:p w:rsidR="00E022E1" w:rsidRPr="00AD6AC8" w:rsidRDefault="00E022E1" w:rsidP="00D01F04">
      <w:pPr>
        <w:spacing w:after="0" w:line="259" w:lineRule="auto"/>
        <w:rPr>
          <w:rFonts w:asciiTheme="majorHAnsi" w:hAnsiTheme="majorHAnsi" w:cs="Calibri"/>
          <w:i/>
        </w:rPr>
      </w:pPr>
      <w:r w:rsidRPr="00AD6AC8">
        <w:rPr>
          <w:rFonts w:asciiTheme="majorHAnsi" w:hAnsiTheme="majorHAnsi"/>
          <w:i/>
        </w:rPr>
        <w:t xml:space="preserve">Eccellente                                            </w:t>
      </w:r>
      <w:r w:rsidR="00AD6AC8">
        <w:rPr>
          <w:rFonts w:asciiTheme="majorHAnsi" w:hAnsiTheme="majorHAnsi"/>
          <w:i/>
        </w:rPr>
        <w:tab/>
      </w:r>
      <w:r w:rsidRPr="00AD6AC8">
        <w:rPr>
          <w:rFonts w:asciiTheme="majorHAnsi" w:hAnsiTheme="majorHAnsi"/>
          <w:i/>
        </w:rPr>
        <w:t xml:space="preserve"> 10</w:t>
      </w:r>
    </w:p>
    <w:p w:rsidR="00E022E1" w:rsidRPr="00AD6AC8" w:rsidRDefault="00E022E1" w:rsidP="00D01F04">
      <w:pPr>
        <w:spacing w:after="0" w:line="259" w:lineRule="auto"/>
        <w:rPr>
          <w:rFonts w:asciiTheme="majorHAnsi" w:hAnsiTheme="majorHAnsi" w:cs="Calibri"/>
          <w:i/>
        </w:rPr>
      </w:pPr>
      <w:r w:rsidRPr="00AD6AC8">
        <w:rPr>
          <w:rFonts w:asciiTheme="majorHAnsi" w:hAnsiTheme="majorHAnsi" w:cs="Calibri"/>
          <w:i/>
        </w:rPr>
        <w:t xml:space="preserve">Buona                                                  </w:t>
      </w:r>
      <w:r w:rsidR="00AD6AC8">
        <w:rPr>
          <w:rFonts w:asciiTheme="majorHAnsi" w:hAnsiTheme="majorHAnsi" w:cs="Calibri"/>
          <w:i/>
        </w:rPr>
        <w:tab/>
      </w:r>
      <w:r w:rsidRPr="00AD6AC8">
        <w:rPr>
          <w:rFonts w:asciiTheme="majorHAnsi" w:hAnsiTheme="majorHAnsi" w:cs="Calibri"/>
          <w:i/>
        </w:rPr>
        <w:t xml:space="preserve">  7</w:t>
      </w:r>
    </w:p>
    <w:p w:rsidR="00E022E1" w:rsidRPr="00AD6AC8" w:rsidRDefault="00E022E1" w:rsidP="00D01F04">
      <w:pPr>
        <w:spacing w:after="0" w:line="259" w:lineRule="auto"/>
        <w:rPr>
          <w:rFonts w:asciiTheme="majorHAnsi" w:hAnsiTheme="majorHAnsi" w:cs="Calibri"/>
          <w:i/>
        </w:rPr>
      </w:pPr>
      <w:r w:rsidRPr="00AD6AC8">
        <w:rPr>
          <w:rFonts w:asciiTheme="majorHAnsi" w:hAnsiTheme="majorHAnsi" w:cs="Calibri"/>
          <w:i/>
        </w:rPr>
        <w:t xml:space="preserve">Sufficiente                                          </w:t>
      </w:r>
      <w:r w:rsidR="00AD6AC8">
        <w:rPr>
          <w:rFonts w:asciiTheme="majorHAnsi" w:hAnsiTheme="majorHAnsi" w:cs="Calibri"/>
          <w:i/>
        </w:rPr>
        <w:tab/>
      </w:r>
      <w:r w:rsidRPr="00AD6AC8">
        <w:rPr>
          <w:rFonts w:asciiTheme="majorHAnsi" w:hAnsiTheme="majorHAnsi" w:cs="Calibri"/>
          <w:i/>
        </w:rPr>
        <w:t xml:space="preserve">  4,5</w:t>
      </w:r>
    </w:p>
    <w:p w:rsidR="00E022E1" w:rsidRPr="00AD6AC8" w:rsidRDefault="00E022E1" w:rsidP="00D01F04">
      <w:pPr>
        <w:spacing w:after="0"/>
        <w:rPr>
          <w:rFonts w:asciiTheme="majorHAnsi" w:hAnsiTheme="majorHAnsi" w:cs="Calibri"/>
        </w:rPr>
      </w:pPr>
      <w:r w:rsidRPr="00AD6AC8">
        <w:rPr>
          <w:rFonts w:asciiTheme="majorHAnsi" w:hAnsiTheme="majorHAnsi" w:cs="Calibri"/>
          <w:i/>
        </w:rPr>
        <w:t xml:space="preserve">Scarso                                               </w:t>
      </w:r>
      <w:r w:rsidR="00AD6AC8">
        <w:rPr>
          <w:rFonts w:asciiTheme="majorHAnsi" w:hAnsiTheme="majorHAnsi" w:cs="Calibri"/>
          <w:i/>
        </w:rPr>
        <w:tab/>
      </w:r>
      <w:r w:rsidRPr="00AD6AC8">
        <w:rPr>
          <w:rFonts w:asciiTheme="majorHAnsi" w:hAnsiTheme="majorHAnsi" w:cs="Calibri"/>
          <w:i/>
        </w:rPr>
        <w:t xml:space="preserve">    2</w:t>
      </w:r>
    </w:p>
    <w:p w:rsidR="00E022E1" w:rsidRPr="00AD6AC8" w:rsidRDefault="00E022E1" w:rsidP="00D01F04">
      <w:pPr>
        <w:spacing w:after="0"/>
        <w:rPr>
          <w:rFonts w:asciiTheme="majorHAnsi" w:hAnsiTheme="majorHAnsi" w:cs="Calibri"/>
        </w:rPr>
      </w:pPr>
    </w:p>
    <w:p w:rsidR="00E022E1" w:rsidRPr="00AD6AC8" w:rsidRDefault="00E022E1" w:rsidP="00350BBF">
      <w:pPr>
        <w:spacing w:after="0"/>
        <w:jc w:val="both"/>
        <w:rPr>
          <w:rFonts w:asciiTheme="majorHAnsi" w:hAnsiTheme="majorHAnsi" w:cs="Calibri"/>
        </w:rPr>
      </w:pPr>
    </w:p>
    <w:p w:rsidR="00440669" w:rsidRPr="00AD6AC8" w:rsidRDefault="00440669" w:rsidP="006F6D1B">
      <w:pPr>
        <w:spacing w:after="0" w:line="259" w:lineRule="auto"/>
        <w:jc w:val="both"/>
        <w:rPr>
          <w:rFonts w:asciiTheme="majorHAnsi" w:hAnsiTheme="majorHAnsi"/>
        </w:rPr>
      </w:pPr>
      <w:r w:rsidRPr="00AD6AC8">
        <w:rPr>
          <w:rFonts w:asciiTheme="majorHAnsi" w:hAnsiTheme="majorHAnsi"/>
          <w:b/>
        </w:rPr>
        <w:t xml:space="preserve">Modificare </w:t>
      </w:r>
      <w:r w:rsidRPr="00AD6AC8">
        <w:rPr>
          <w:rFonts w:asciiTheme="majorHAnsi" w:hAnsiTheme="majorHAnsi"/>
        </w:rPr>
        <w:t>all’interno della voce</w:t>
      </w:r>
      <w:r w:rsidRPr="00AD6AC8">
        <w:rPr>
          <w:rFonts w:asciiTheme="majorHAnsi" w:hAnsiTheme="majorHAnsi"/>
          <w:b/>
        </w:rPr>
        <w:t xml:space="preserve"> </w:t>
      </w:r>
      <w:r w:rsidRPr="00AD6AC8">
        <w:rPr>
          <w:rFonts w:asciiTheme="majorHAnsi" w:hAnsiTheme="majorHAnsi"/>
        </w:rPr>
        <w:t>Macro-criterio relativo all’efficacia trasversale del progetto (60%) – Criterio di valutazione Innovatività – Parametro Miglioramento o sviluppo di nuovi processi produttivi, organizzativi, commerciali – la seguente voce:</w:t>
      </w:r>
    </w:p>
    <w:p w:rsidR="00440669" w:rsidRPr="00AD6AC8" w:rsidRDefault="00440669" w:rsidP="00440669">
      <w:pPr>
        <w:spacing w:after="0" w:line="259" w:lineRule="auto"/>
        <w:rPr>
          <w:rFonts w:asciiTheme="majorHAnsi" w:hAnsiTheme="majorHAnsi"/>
        </w:rPr>
      </w:pPr>
    </w:p>
    <w:p w:rsidR="00440669" w:rsidRPr="00AD6AC8" w:rsidRDefault="00440669" w:rsidP="00440669">
      <w:pPr>
        <w:spacing w:after="0" w:line="259" w:lineRule="auto"/>
        <w:rPr>
          <w:rFonts w:asciiTheme="majorHAnsi" w:hAnsiTheme="majorHAnsi"/>
        </w:rPr>
      </w:pPr>
      <w:r w:rsidRPr="00AD6AC8">
        <w:rPr>
          <w:rFonts w:asciiTheme="majorHAnsi" w:hAnsiTheme="majorHAnsi"/>
        </w:rPr>
        <w:t>Modalità assegnazione punteggio:      Punteggio       Peso criterio 15%</w:t>
      </w:r>
    </w:p>
    <w:p w:rsidR="00440669" w:rsidRPr="00AD6AC8" w:rsidRDefault="00440669" w:rsidP="00440669">
      <w:pPr>
        <w:spacing w:after="0" w:line="259" w:lineRule="auto"/>
        <w:rPr>
          <w:rFonts w:asciiTheme="majorHAnsi" w:hAnsiTheme="majorHAnsi"/>
        </w:rPr>
      </w:pPr>
    </w:p>
    <w:p w:rsidR="00440669" w:rsidRPr="00AD6AC8" w:rsidRDefault="00440669" w:rsidP="00D01F04">
      <w:pPr>
        <w:spacing w:after="0" w:line="259" w:lineRule="auto"/>
        <w:jc w:val="both"/>
        <w:rPr>
          <w:rFonts w:asciiTheme="majorHAnsi" w:hAnsiTheme="majorHAnsi" w:cs="Calibri"/>
          <w:i/>
        </w:rPr>
      </w:pPr>
      <w:r w:rsidRPr="00AD6AC8">
        <w:rPr>
          <w:rFonts w:asciiTheme="majorHAnsi" w:hAnsiTheme="majorHAnsi"/>
        </w:rPr>
        <w:t xml:space="preserve">Oltre tre tecnologie                              </w:t>
      </w:r>
      <w:r w:rsidR="00AD6AC8">
        <w:rPr>
          <w:rFonts w:asciiTheme="majorHAnsi" w:hAnsiTheme="majorHAnsi"/>
        </w:rPr>
        <w:tab/>
      </w:r>
      <w:r w:rsidRPr="00AD6AC8">
        <w:rPr>
          <w:rFonts w:asciiTheme="majorHAnsi" w:hAnsiTheme="majorHAnsi"/>
        </w:rPr>
        <w:t xml:space="preserve"> 15</w:t>
      </w:r>
    </w:p>
    <w:p w:rsidR="00440669" w:rsidRPr="00AD6AC8" w:rsidRDefault="00440669" w:rsidP="00D01F04">
      <w:pPr>
        <w:spacing w:after="0" w:line="259" w:lineRule="auto"/>
        <w:jc w:val="both"/>
        <w:rPr>
          <w:rFonts w:asciiTheme="majorHAnsi" w:hAnsiTheme="majorHAnsi" w:cs="Calibri"/>
        </w:rPr>
      </w:pPr>
      <w:r w:rsidRPr="00AD6AC8">
        <w:rPr>
          <w:rFonts w:asciiTheme="majorHAnsi" w:hAnsiTheme="majorHAnsi" w:cs="Calibri"/>
        </w:rPr>
        <w:t xml:space="preserve">Almeno tre tecnologie                        </w:t>
      </w:r>
      <w:r w:rsidR="00AD6AC8">
        <w:rPr>
          <w:rFonts w:asciiTheme="majorHAnsi" w:hAnsiTheme="majorHAnsi" w:cs="Calibri"/>
        </w:rPr>
        <w:tab/>
      </w:r>
      <w:r w:rsidR="00D01F04">
        <w:rPr>
          <w:rFonts w:asciiTheme="majorHAnsi" w:hAnsiTheme="majorHAnsi" w:cs="Calibri"/>
        </w:rPr>
        <w:t xml:space="preserve"> </w:t>
      </w:r>
      <w:r w:rsidRPr="00AD6AC8">
        <w:rPr>
          <w:rFonts w:asciiTheme="majorHAnsi" w:hAnsiTheme="majorHAnsi" w:cs="Calibri"/>
        </w:rPr>
        <w:t>10</w:t>
      </w:r>
    </w:p>
    <w:p w:rsidR="00440669" w:rsidRPr="00AD6AC8" w:rsidRDefault="00440669" w:rsidP="00D01F04">
      <w:pPr>
        <w:spacing w:after="0" w:line="259" w:lineRule="auto"/>
        <w:jc w:val="both"/>
        <w:rPr>
          <w:rFonts w:asciiTheme="majorHAnsi" w:hAnsiTheme="majorHAnsi" w:cs="Calibri"/>
        </w:rPr>
      </w:pPr>
      <w:r w:rsidRPr="00AD6AC8">
        <w:rPr>
          <w:rFonts w:asciiTheme="majorHAnsi" w:hAnsiTheme="majorHAnsi" w:cs="Calibri"/>
        </w:rPr>
        <w:t xml:space="preserve">Almeno due tecnologie                        </w:t>
      </w:r>
      <w:r w:rsidR="00AD6AC8">
        <w:rPr>
          <w:rFonts w:asciiTheme="majorHAnsi" w:hAnsiTheme="majorHAnsi" w:cs="Calibri"/>
        </w:rPr>
        <w:tab/>
      </w:r>
      <w:r w:rsidRPr="00AD6AC8">
        <w:rPr>
          <w:rFonts w:asciiTheme="majorHAnsi" w:hAnsiTheme="majorHAnsi" w:cs="Calibri"/>
        </w:rPr>
        <w:t xml:space="preserve">   5</w:t>
      </w:r>
    </w:p>
    <w:p w:rsidR="00440669" w:rsidRPr="00AD6AC8" w:rsidRDefault="00440669" w:rsidP="00D01F04">
      <w:pPr>
        <w:spacing w:after="0" w:line="259" w:lineRule="auto"/>
        <w:jc w:val="both"/>
        <w:rPr>
          <w:rFonts w:asciiTheme="majorHAnsi" w:hAnsiTheme="majorHAnsi" w:cs="Calibri"/>
        </w:rPr>
      </w:pPr>
      <w:r w:rsidRPr="00AD6AC8">
        <w:rPr>
          <w:rFonts w:asciiTheme="majorHAnsi" w:hAnsiTheme="majorHAnsi" w:cs="Calibri"/>
        </w:rPr>
        <w:t xml:space="preserve">1 Tecnologia                                           </w:t>
      </w:r>
      <w:r w:rsidR="00AD6AC8">
        <w:rPr>
          <w:rFonts w:asciiTheme="majorHAnsi" w:hAnsiTheme="majorHAnsi" w:cs="Calibri"/>
        </w:rPr>
        <w:tab/>
        <w:t xml:space="preserve">   </w:t>
      </w:r>
      <w:r w:rsidRPr="00AD6AC8">
        <w:rPr>
          <w:rFonts w:asciiTheme="majorHAnsi" w:hAnsiTheme="majorHAnsi" w:cs="Calibri"/>
        </w:rPr>
        <w:t>0</w:t>
      </w:r>
    </w:p>
    <w:p w:rsidR="00440669" w:rsidRPr="00AD6AC8" w:rsidRDefault="00440669" w:rsidP="00440669">
      <w:pPr>
        <w:spacing w:after="0" w:line="259" w:lineRule="auto"/>
        <w:rPr>
          <w:rFonts w:asciiTheme="majorHAnsi" w:hAnsiTheme="majorHAnsi" w:cs="Calibri"/>
        </w:rPr>
      </w:pPr>
    </w:p>
    <w:p w:rsidR="00440669" w:rsidRPr="00AD6AC8" w:rsidRDefault="00440669" w:rsidP="00440669">
      <w:pPr>
        <w:spacing w:after="0" w:line="259" w:lineRule="auto"/>
        <w:rPr>
          <w:rFonts w:asciiTheme="majorHAnsi" w:hAnsiTheme="majorHAnsi" w:cs="Calibri"/>
        </w:rPr>
      </w:pPr>
      <w:r w:rsidRPr="00AD6AC8">
        <w:rPr>
          <w:rFonts w:asciiTheme="majorHAnsi" w:hAnsiTheme="majorHAnsi" w:cs="Calibri"/>
        </w:rPr>
        <w:t>come segue:</w:t>
      </w:r>
    </w:p>
    <w:p w:rsidR="00440669" w:rsidRPr="00AD6AC8" w:rsidRDefault="00440669" w:rsidP="00440669">
      <w:pPr>
        <w:spacing w:after="0" w:line="259" w:lineRule="auto"/>
        <w:rPr>
          <w:rFonts w:asciiTheme="majorHAnsi" w:hAnsiTheme="majorHAnsi" w:cs="Calibri"/>
        </w:rPr>
      </w:pPr>
    </w:p>
    <w:p w:rsidR="00440669" w:rsidRPr="00AD6AC8" w:rsidRDefault="00440669" w:rsidP="00440669">
      <w:pPr>
        <w:spacing w:after="0" w:line="259" w:lineRule="auto"/>
        <w:rPr>
          <w:rFonts w:asciiTheme="majorHAnsi" w:hAnsiTheme="majorHAnsi"/>
          <w:i/>
        </w:rPr>
      </w:pPr>
      <w:r w:rsidRPr="00AD6AC8">
        <w:rPr>
          <w:rFonts w:asciiTheme="majorHAnsi" w:hAnsiTheme="majorHAnsi"/>
          <w:i/>
        </w:rPr>
        <w:t>Modalità assegnazione punteggio:       Punteggio      Peso Criterio 10%</w:t>
      </w:r>
    </w:p>
    <w:p w:rsidR="00440669" w:rsidRPr="00AD6AC8" w:rsidRDefault="00440669" w:rsidP="00440669">
      <w:pPr>
        <w:spacing w:after="0" w:line="259" w:lineRule="auto"/>
        <w:rPr>
          <w:rFonts w:asciiTheme="majorHAnsi" w:hAnsiTheme="majorHAnsi"/>
          <w:i/>
        </w:rPr>
      </w:pPr>
    </w:p>
    <w:p w:rsidR="00440669" w:rsidRPr="00AD6AC8" w:rsidRDefault="00440669" w:rsidP="00440669">
      <w:pPr>
        <w:spacing w:after="0" w:line="259" w:lineRule="auto"/>
        <w:rPr>
          <w:rFonts w:asciiTheme="majorHAnsi" w:hAnsiTheme="majorHAnsi"/>
          <w:i/>
        </w:rPr>
      </w:pPr>
      <w:r w:rsidRPr="00AD6AC8">
        <w:rPr>
          <w:rFonts w:asciiTheme="majorHAnsi" w:hAnsiTheme="majorHAnsi"/>
          <w:i/>
        </w:rPr>
        <w:t xml:space="preserve">Oltre due tecnologie                           </w:t>
      </w:r>
      <w:r w:rsidR="00AD6AC8">
        <w:rPr>
          <w:rFonts w:asciiTheme="majorHAnsi" w:hAnsiTheme="majorHAnsi"/>
          <w:i/>
        </w:rPr>
        <w:tab/>
      </w:r>
      <w:r w:rsidRPr="00AD6AC8">
        <w:rPr>
          <w:rFonts w:asciiTheme="majorHAnsi" w:hAnsiTheme="majorHAnsi"/>
          <w:i/>
        </w:rPr>
        <w:t xml:space="preserve">   10</w:t>
      </w:r>
    </w:p>
    <w:p w:rsidR="00440669" w:rsidRPr="00AD6AC8" w:rsidRDefault="00440669" w:rsidP="00440669">
      <w:pPr>
        <w:spacing w:after="0" w:line="259" w:lineRule="auto"/>
        <w:rPr>
          <w:rFonts w:asciiTheme="majorHAnsi" w:hAnsiTheme="majorHAnsi" w:cs="Calibri"/>
          <w:i/>
        </w:rPr>
      </w:pPr>
      <w:r w:rsidRPr="00AD6AC8">
        <w:rPr>
          <w:rFonts w:asciiTheme="majorHAnsi" w:hAnsiTheme="majorHAnsi" w:cs="Calibri"/>
          <w:i/>
        </w:rPr>
        <w:t xml:space="preserve">Almeno due tecnologie                      </w:t>
      </w:r>
      <w:r w:rsidR="00AD6AC8">
        <w:rPr>
          <w:rFonts w:asciiTheme="majorHAnsi" w:hAnsiTheme="majorHAnsi" w:cs="Calibri"/>
          <w:i/>
        </w:rPr>
        <w:tab/>
      </w:r>
      <w:r w:rsidRPr="00AD6AC8">
        <w:rPr>
          <w:rFonts w:asciiTheme="majorHAnsi" w:hAnsiTheme="majorHAnsi" w:cs="Calibri"/>
          <w:i/>
        </w:rPr>
        <w:t xml:space="preserve">     7</w:t>
      </w:r>
    </w:p>
    <w:p w:rsidR="00440669" w:rsidRPr="00AD6AC8" w:rsidRDefault="00440669" w:rsidP="00440669">
      <w:pPr>
        <w:spacing w:after="0" w:line="259" w:lineRule="auto"/>
        <w:rPr>
          <w:rFonts w:asciiTheme="majorHAnsi" w:hAnsiTheme="majorHAnsi" w:cs="Calibri"/>
          <w:i/>
        </w:rPr>
      </w:pPr>
      <w:r w:rsidRPr="00AD6AC8">
        <w:rPr>
          <w:rFonts w:asciiTheme="majorHAnsi" w:hAnsiTheme="majorHAnsi" w:cs="Calibri"/>
          <w:i/>
        </w:rPr>
        <w:t xml:space="preserve">1 Tecnologia                                       </w:t>
      </w:r>
      <w:r w:rsidR="00AD6AC8">
        <w:rPr>
          <w:rFonts w:asciiTheme="majorHAnsi" w:hAnsiTheme="majorHAnsi" w:cs="Calibri"/>
          <w:i/>
        </w:rPr>
        <w:tab/>
      </w:r>
      <w:r w:rsidRPr="00AD6AC8">
        <w:rPr>
          <w:rFonts w:asciiTheme="majorHAnsi" w:hAnsiTheme="majorHAnsi" w:cs="Calibri"/>
          <w:i/>
        </w:rPr>
        <w:t xml:space="preserve">    0</w:t>
      </w:r>
    </w:p>
    <w:p w:rsidR="00E022E1" w:rsidRPr="00AD6AC8" w:rsidRDefault="00E022E1" w:rsidP="00350BBF">
      <w:pPr>
        <w:spacing w:after="0"/>
        <w:jc w:val="both"/>
        <w:rPr>
          <w:rFonts w:asciiTheme="majorHAnsi" w:hAnsiTheme="majorHAnsi" w:cs="Calibri"/>
        </w:rPr>
      </w:pPr>
    </w:p>
    <w:p w:rsidR="00E022E1" w:rsidRPr="00AD6AC8" w:rsidRDefault="00E022E1" w:rsidP="00350BBF">
      <w:pPr>
        <w:spacing w:after="0"/>
        <w:jc w:val="both"/>
        <w:rPr>
          <w:rFonts w:asciiTheme="majorHAnsi" w:hAnsiTheme="majorHAnsi" w:cs="Calibri"/>
        </w:rPr>
      </w:pPr>
    </w:p>
    <w:p w:rsidR="00440669" w:rsidRPr="00AD6AC8" w:rsidRDefault="00440669" w:rsidP="006F6D1B">
      <w:pPr>
        <w:spacing w:after="0" w:line="259" w:lineRule="auto"/>
        <w:jc w:val="both"/>
        <w:rPr>
          <w:rFonts w:asciiTheme="majorHAnsi" w:hAnsiTheme="majorHAnsi"/>
        </w:rPr>
      </w:pPr>
      <w:r w:rsidRPr="00AD6AC8">
        <w:rPr>
          <w:rFonts w:asciiTheme="majorHAnsi" w:hAnsiTheme="majorHAnsi"/>
          <w:b/>
        </w:rPr>
        <w:t xml:space="preserve">Modificare </w:t>
      </w:r>
      <w:r w:rsidRPr="00AD6AC8">
        <w:rPr>
          <w:rFonts w:asciiTheme="majorHAnsi" w:hAnsiTheme="majorHAnsi"/>
        </w:rPr>
        <w:t>all’interno della voce</w:t>
      </w:r>
      <w:r w:rsidRPr="00AD6AC8">
        <w:rPr>
          <w:rFonts w:asciiTheme="majorHAnsi" w:hAnsiTheme="majorHAnsi"/>
          <w:b/>
        </w:rPr>
        <w:t xml:space="preserve"> </w:t>
      </w:r>
      <w:r w:rsidRPr="00AD6AC8">
        <w:rPr>
          <w:rFonts w:asciiTheme="majorHAnsi" w:hAnsiTheme="majorHAnsi"/>
        </w:rPr>
        <w:t>Macro-criterio relativo all’efficacia trasversale del progetto (60%) – Criterio di valutazione Innovatività – Parametro Innovatività dell’idea di business proposta e/o delle soluzioni adottate, la seguente voce:</w:t>
      </w:r>
    </w:p>
    <w:p w:rsidR="00440669" w:rsidRPr="00AD6AC8" w:rsidRDefault="00440669" w:rsidP="006F6D1B">
      <w:pPr>
        <w:spacing w:after="0" w:line="259" w:lineRule="auto"/>
        <w:jc w:val="both"/>
        <w:rPr>
          <w:rFonts w:asciiTheme="majorHAnsi" w:hAnsiTheme="majorHAnsi"/>
        </w:rPr>
      </w:pPr>
    </w:p>
    <w:p w:rsidR="00440669" w:rsidRPr="00AD6AC8" w:rsidRDefault="00440669" w:rsidP="00440669">
      <w:pPr>
        <w:spacing w:after="0" w:line="259" w:lineRule="auto"/>
        <w:rPr>
          <w:rFonts w:asciiTheme="majorHAnsi" w:hAnsiTheme="majorHAnsi"/>
        </w:rPr>
      </w:pPr>
      <w:r w:rsidRPr="00AD6AC8">
        <w:rPr>
          <w:rFonts w:asciiTheme="majorHAnsi" w:hAnsiTheme="majorHAnsi"/>
        </w:rPr>
        <w:t xml:space="preserve">Modalità assegnazione punteggio: </w:t>
      </w:r>
      <w:r w:rsidR="00AD6AC8">
        <w:rPr>
          <w:rFonts w:asciiTheme="majorHAnsi" w:hAnsiTheme="majorHAnsi"/>
        </w:rPr>
        <w:tab/>
      </w:r>
      <w:r w:rsidRPr="00AD6AC8">
        <w:rPr>
          <w:rFonts w:asciiTheme="majorHAnsi" w:hAnsiTheme="majorHAnsi"/>
        </w:rPr>
        <w:t xml:space="preserve">Punteggio       Peso Criterio 15%                                                                                 </w:t>
      </w:r>
    </w:p>
    <w:p w:rsidR="00440669" w:rsidRPr="00AD6AC8" w:rsidRDefault="00440669" w:rsidP="00440669">
      <w:pPr>
        <w:spacing w:after="0" w:line="259" w:lineRule="auto"/>
        <w:rPr>
          <w:rFonts w:asciiTheme="majorHAnsi" w:hAnsiTheme="majorHAnsi"/>
        </w:rPr>
      </w:pPr>
    </w:p>
    <w:p w:rsidR="00440669" w:rsidRPr="00AD6AC8" w:rsidRDefault="00440669" w:rsidP="00440669">
      <w:pPr>
        <w:spacing w:after="0" w:line="259" w:lineRule="auto"/>
        <w:rPr>
          <w:rFonts w:asciiTheme="majorHAnsi" w:hAnsiTheme="majorHAnsi"/>
        </w:rPr>
      </w:pPr>
      <w:r w:rsidRPr="00AD6AC8">
        <w:rPr>
          <w:rFonts w:asciiTheme="majorHAnsi" w:hAnsiTheme="majorHAnsi"/>
        </w:rPr>
        <w:t xml:space="preserve">Oltre tre funzioni aziendali       </w:t>
      </w:r>
      <w:r w:rsidR="00AD6AC8">
        <w:rPr>
          <w:rFonts w:asciiTheme="majorHAnsi" w:hAnsiTheme="majorHAnsi"/>
        </w:rPr>
        <w:tab/>
      </w:r>
      <w:r w:rsidRPr="00AD6AC8">
        <w:rPr>
          <w:rFonts w:asciiTheme="majorHAnsi" w:hAnsiTheme="majorHAnsi"/>
        </w:rPr>
        <w:t xml:space="preserve">    15         </w:t>
      </w:r>
    </w:p>
    <w:p w:rsidR="00440669" w:rsidRPr="00AD6AC8" w:rsidRDefault="00440669" w:rsidP="00440669">
      <w:pPr>
        <w:spacing w:after="0" w:line="259" w:lineRule="auto"/>
        <w:rPr>
          <w:rFonts w:asciiTheme="majorHAnsi" w:hAnsiTheme="majorHAnsi"/>
        </w:rPr>
      </w:pPr>
      <w:r w:rsidRPr="00AD6AC8">
        <w:rPr>
          <w:rFonts w:asciiTheme="majorHAnsi" w:hAnsiTheme="majorHAnsi"/>
        </w:rPr>
        <w:t xml:space="preserve">Almeno tre funzioni aziendali      </w:t>
      </w:r>
      <w:r w:rsidR="00AD6AC8">
        <w:rPr>
          <w:rFonts w:asciiTheme="majorHAnsi" w:hAnsiTheme="majorHAnsi"/>
        </w:rPr>
        <w:tab/>
      </w:r>
      <w:r w:rsidRPr="00AD6AC8">
        <w:rPr>
          <w:rFonts w:asciiTheme="majorHAnsi" w:hAnsiTheme="majorHAnsi"/>
        </w:rPr>
        <w:t xml:space="preserve">    10</w:t>
      </w:r>
    </w:p>
    <w:p w:rsidR="00440669" w:rsidRPr="00AD6AC8" w:rsidRDefault="00440669" w:rsidP="00440669">
      <w:pPr>
        <w:spacing w:after="0" w:line="259" w:lineRule="auto"/>
        <w:rPr>
          <w:rFonts w:asciiTheme="majorHAnsi" w:hAnsiTheme="majorHAnsi"/>
        </w:rPr>
      </w:pPr>
      <w:r w:rsidRPr="00AD6AC8">
        <w:rPr>
          <w:rFonts w:asciiTheme="majorHAnsi" w:hAnsiTheme="majorHAnsi"/>
        </w:rPr>
        <w:t xml:space="preserve">Almeno due funzioni aziendali     </w:t>
      </w:r>
      <w:r w:rsidR="00AD6AC8">
        <w:rPr>
          <w:rFonts w:asciiTheme="majorHAnsi" w:hAnsiTheme="majorHAnsi"/>
        </w:rPr>
        <w:tab/>
      </w:r>
      <w:r w:rsidRPr="00AD6AC8">
        <w:rPr>
          <w:rFonts w:asciiTheme="majorHAnsi" w:hAnsiTheme="majorHAnsi"/>
        </w:rPr>
        <w:t xml:space="preserve">     8</w:t>
      </w:r>
    </w:p>
    <w:p w:rsidR="00440669" w:rsidRPr="00AD6AC8" w:rsidRDefault="00440669" w:rsidP="00440669">
      <w:pPr>
        <w:spacing w:after="0" w:line="259" w:lineRule="auto"/>
        <w:rPr>
          <w:rFonts w:asciiTheme="majorHAnsi" w:hAnsiTheme="majorHAnsi"/>
        </w:rPr>
      </w:pPr>
      <w:r w:rsidRPr="00AD6AC8">
        <w:rPr>
          <w:rFonts w:asciiTheme="majorHAnsi" w:hAnsiTheme="majorHAnsi"/>
        </w:rPr>
        <w:t xml:space="preserve">1 funzione aziendale                         </w:t>
      </w:r>
      <w:r w:rsidR="00AD6AC8">
        <w:rPr>
          <w:rFonts w:asciiTheme="majorHAnsi" w:hAnsiTheme="majorHAnsi"/>
        </w:rPr>
        <w:tab/>
        <w:t xml:space="preserve">      </w:t>
      </w:r>
      <w:r w:rsidRPr="00AD6AC8">
        <w:rPr>
          <w:rFonts w:asciiTheme="majorHAnsi" w:hAnsiTheme="majorHAnsi"/>
        </w:rPr>
        <w:t>0</w:t>
      </w:r>
    </w:p>
    <w:p w:rsidR="00440669" w:rsidRPr="00AD6AC8" w:rsidRDefault="00440669" w:rsidP="00440669">
      <w:pPr>
        <w:spacing w:after="0" w:line="259" w:lineRule="auto"/>
        <w:rPr>
          <w:rFonts w:asciiTheme="majorHAnsi" w:hAnsiTheme="majorHAnsi"/>
        </w:rPr>
      </w:pPr>
    </w:p>
    <w:p w:rsidR="00440669" w:rsidRPr="00AD6AC8" w:rsidRDefault="00440669" w:rsidP="00440669">
      <w:pPr>
        <w:spacing w:after="0" w:line="259" w:lineRule="auto"/>
        <w:rPr>
          <w:rFonts w:asciiTheme="majorHAnsi" w:hAnsiTheme="majorHAnsi" w:cs="Calibri"/>
        </w:rPr>
      </w:pPr>
      <w:r w:rsidRPr="00AD6AC8">
        <w:rPr>
          <w:rFonts w:asciiTheme="majorHAnsi" w:hAnsiTheme="majorHAnsi" w:cs="Calibri"/>
        </w:rPr>
        <w:t>come segue:</w:t>
      </w:r>
    </w:p>
    <w:p w:rsidR="00440669" w:rsidRPr="00AD6AC8" w:rsidRDefault="00440669" w:rsidP="00440669">
      <w:pPr>
        <w:spacing w:after="0" w:line="259" w:lineRule="auto"/>
        <w:rPr>
          <w:rFonts w:asciiTheme="majorHAnsi" w:hAnsiTheme="majorHAnsi"/>
        </w:rPr>
      </w:pPr>
    </w:p>
    <w:p w:rsidR="00440669" w:rsidRPr="00AD6AC8" w:rsidRDefault="00440669" w:rsidP="00440669">
      <w:pPr>
        <w:spacing w:after="0" w:line="259" w:lineRule="auto"/>
        <w:rPr>
          <w:rFonts w:asciiTheme="majorHAnsi" w:hAnsiTheme="majorHAnsi"/>
          <w:i/>
        </w:rPr>
      </w:pPr>
      <w:r w:rsidRPr="00AD6AC8">
        <w:rPr>
          <w:rFonts w:asciiTheme="majorHAnsi" w:hAnsiTheme="majorHAnsi"/>
          <w:i/>
        </w:rPr>
        <w:lastRenderedPageBreak/>
        <w:t>Modalità assegnazione punteggio: Punteggio    Peso Criterio 20%</w:t>
      </w:r>
    </w:p>
    <w:p w:rsidR="00440669" w:rsidRPr="00AD6AC8" w:rsidRDefault="00440669" w:rsidP="00440669">
      <w:pPr>
        <w:spacing w:after="0" w:line="259" w:lineRule="auto"/>
        <w:rPr>
          <w:rFonts w:asciiTheme="majorHAnsi" w:hAnsiTheme="majorHAnsi"/>
        </w:rPr>
      </w:pPr>
    </w:p>
    <w:p w:rsidR="00440669" w:rsidRPr="00AD6AC8" w:rsidRDefault="00440669" w:rsidP="00440669">
      <w:pPr>
        <w:spacing w:after="0" w:line="259" w:lineRule="auto"/>
        <w:rPr>
          <w:rFonts w:asciiTheme="majorHAnsi" w:hAnsiTheme="majorHAnsi"/>
          <w:i/>
        </w:rPr>
      </w:pPr>
      <w:r w:rsidRPr="00AD6AC8">
        <w:rPr>
          <w:rFonts w:asciiTheme="majorHAnsi" w:hAnsiTheme="majorHAnsi"/>
          <w:i/>
        </w:rPr>
        <w:t>Oltre due funzioni aziendali               10</w:t>
      </w:r>
    </w:p>
    <w:p w:rsidR="00440669" w:rsidRPr="00AD6AC8" w:rsidRDefault="00440669" w:rsidP="00440669">
      <w:pPr>
        <w:spacing w:after="0" w:line="259" w:lineRule="auto"/>
        <w:rPr>
          <w:rFonts w:asciiTheme="majorHAnsi" w:hAnsiTheme="majorHAnsi"/>
          <w:i/>
        </w:rPr>
      </w:pPr>
      <w:r w:rsidRPr="00AD6AC8">
        <w:rPr>
          <w:rFonts w:asciiTheme="majorHAnsi" w:hAnsiTheme="majorHAnsi"/>
          <w:i/>
        </w:rPr>
        <w:t>Almeno due funzioni aziendali           7</w:t>
      </w:r>
    </w:p>
    <w:p w:rsidR="00440669" w:rsidRPr="00AD6AC8" w:rsidRDefault="00440669" w:rsidP="00440669">
      <w:pPr>
        <w:spacing w:after="0" w:line="259" w:lineRule="auto"/>
        <w:rPr>
          <w:rFonts w:asciiTheme="majorHAnsi" w:hAnsiTheme="majorHAnsi"/>
          <w:i/>
        </w:rPr>
      </w:pPr>
      <w:r w:rsidRPr="00AD6AC8">
        <w:rPr>
          <w:rFonts w:asciiTheme="majorHAnsi" w:hAnsiTheme="majorHAnsi"/>
          <w:i/>
        </w:rPr>
        <w:t xml:space="preserve">1 funzione aziendale                        </w:t>
      </w:r>
      <w:r w:rsidR="003E2A21">
        <w:rPr>
          <w:rFonts w:asciiTheme="majorHAnsi" w:hAnsiTheme="majorHAnsi"/>
          <w:i/>
        </w:rPr>
        <w:t xml:space="preserve">  </w:t>
      </w:r>
      <w:r w:rsidRPr="00AD6AC8">
        <w:rPr>
          <w:rFonts w:asciiTheme="majorHAnsi" w:hAnsiTheme="majorHAnsi"/>
          <w:i/>
        </w:rPr>
        <w:t xml:space="preserve"> 4,5</w:t>
      </w:r>
    </w:p>
    <w:p w:rsidR="00440669" w:rsidRPr="00AD6AC8" w:rsidRDefault="00440669" w:rsidP="00440669">
      <w:pPr>
        <w:spacing w:after="0" w:line="259" w:lineRule="auto"/>
        <w:rPr>
          <w:rFonts w:asciiTheme="majorHAnsi" w:hAnsiTheme="majorHAnsi"/>
          <w:i/>
        </w:rPr>
      </w:pPr>
      <w:r w:rsidRPr="00AD6AC8">
        <w:rPr>
          <w:rFonts w:asciiTheme="majorHAnsi" w:hAnsiTheme="majorHAnsi"/>
          <w:i/>
        </w:rPr>
        <w:t>Nessuna funzione aziendale              0</w:t>
      </w:r>
    </w:p>
    <w:p w:rsidR="00E022E1" w:rsidRPr="00AD6AC8" w:rsidRDefault="00E022E1" w:rsidP="00350BBF">
      <w:pPr>
        <w:spacing w:after="0"/>
        <w:jc w:val="both"/>
        <w:rPr>
          <w:rFonts w:asciiTheme="majorHAnsi" w:hAnsiTheme="majorHAnsi" w:cs="Calibri"/>
        </w:rPr>
      </w:pPr>
    </w:p>
    <w:p w:rsidR="00E022E1" w:rsidRPr="00AD6AC8" w:rsidRDefault="00E022E1" w:rsidP="00350BBF">
      <w:pPr>
        <w:spacing w:after="0"/>
        <w:jc w:val="both"/>
        <w:rPr>
          <w:rFonts w:asciiTheme="majorHAnsi" w:hAnsiTheme="majorHAnsi" w:cs="Calibri"/>
        </w:rPr>
      </w:pPr>
    </w:p>
    <w:p w:rsidR="00E022E1" w:rsidRPr="00AD6AC8" w:rsidRDefault="00E022E1" w:rsidP="00350BBF">
      <w:pPr>
        <w:spacing w:after="0"/>
        <w:jc w:val="both"/>
        <w:rPr>
          <w:rFonts w:asciiTheme="majorHAnsi" w:hAnsiTheme="majorHAnsi" w:cs="Calibri"/>
        </w:rPr>
      </w:pPr>
    </w:p>
    <w:p w:rsidR="00440669" w:rsidRPr="00AD6AC8" w:rsidRDefault="00440669" w:rsidP="006F6D1B">
      <w:pPr>
        <w:spacing w:after="0" w:line="259" w:lineRule="auto"/>
        <w:jc w:val="both"/>
        <w:rPr>
          <w:rFonts w:asciiTheme="majorHAnsi" w:hAnsiTheme="majorHAnsi"/>
        </w:rPr>
      </w:pPr>
      <w:r w:rsidRPr="00AD6AC8">
        <w:rPr>
          <w:rFonts w:asciiTheme="majorHAnsi" w:hAnsiTheme="majorHAnsi"/>
          <w:b/>
        </w:rPr>
        <w:t xml:space="preserve">Inserire  </w:t>
      </w:r>
      <w:r w:rsidRPr="00AD6AC8">
        <w:rPr>
          <w:rFonts w:asciiTheme="majorHAnsi" w:hAnsiTheme="majorHAnsi"/>
        </w:rPr>
        <w:t>all’interno della voce</w:t>
      </w:r>
      <w:r w:rsidRPr="00AD6AC8">
        <w:rPr>
          <w:rFonts w:asciiTheme="majorHAnsi" w:hAnsiTheme="majorHAnsi"/>
          <w:b/>
        </w:rPr>
        <w:t xml:space="preserve"> </w:t>
      </w:r>
      <w:r w:rsidRPr="00AD6AC8">
        <w:rPr>
          <w:rFonts w:asciiTheme="majorHAnsi" w:hAnsiTheme="majorHAnsi"/>
        </w:rPr>
        <w:t>Macro-criterio relativo all’efficacia trasversale del progetto (60%) – Criterio di valutazione Effetti Trasversali, il seguente Parametro: Progettualità integrata, ovvero capacità di attivare più linee di intervento con il medesimo investimento:</w:t>
      </w:r>
    </w:p>
    <w:p w:rsidR="00440669" w:rsidRPr="00AD6AC8" w:rsidRDefault="00440669" w:rsidP="006F6D1B">
      <w:pPr>
        <w:spacing w:after="0" w:line="259" w:lineRule="auto"/>
        <w:jc w:val="both"/>
        <w:rPr>
          <w:rFonts w:asciiTheme="majorHAnsi" w:hAnsiTheme="majorHAnsi"/>
          <w:i/>
        </w:rPr>
      </w:pPr>
    </w:p>
    <w:p w:rsidR="00440669" w:rsidRPr="00AD6AC8" w:rsidRDefault="00440669" w:rsidP="00440669">
      <w:pPr>
        <w:spacing w:after="0" w:line="259" w:lineRule="auto"/>
        <w:rPr>
          <w:rFonts w:asciiTheme="majorHAnsi" w:hAnsiTheme="majorHAnsi"/>
          <w:i/>
        </w:rPr>
      </w:pPr>
      <w:r w:rsidRPr="00AD6AC8">
        <w:rPr>
          <w:rFonts w:asciiTheme="majorHAnsi" w:hAnsiTheme="majorHAnsi"/>
          <w:i/>
        </w:rPr>
        <w:t xml:space="preserve">Modalità assegnazione punteggio: </w:t>
      </w:r>
      <w:r w:rsidR="00AD6AC8">
        <w:rPr>
          <w:rFonts w:asciiTheme="majorHAnsi" w:hAnsiTheme="majorHAnsi"/>
          <w:i/>
        </w:rPr>
        <w:tab/>
      </w:r>
      <w:r w:rsidRPr="00AD6AC8">
        <w:rPr>
          <w:rFonts w:asciiTheme="majorHAnsi" w:hAnsiTheme="majorHAnsi"/>
          <w:i/>
        </w:rPr>
        <w:t xml:space="preserve">  Punteggio        </w:t>
      </w:r>
      <w:r w:rsidR="003E2A21">
        <w:rPr>
          <w:rFonts w:asciiTheme="majorHAnsi" w:hAnsiTheme="majorHAnsi"/>
          <w:i/>
        </w:rPr>
        <w:tab/>
      </w:r>
      <w:r w:rsidRPr="00AD6AC8">
        <w:rPr>
          <w:rFonts w:asciiTheme="majorHAnsi" w:hAnsiTheme="majorHAnsi"/>
          <w:i/>
        </w:rPr>
        <w:t>Peso criterio 15%</w:t>
      </w:r>
    </w:p>
    <w:p w:rsidR="00440669" w:rsidRPr="00AD6AC8" w:rsidRDefault="00440669" w:rsidP="00440669">
      <w:pPr>
        <w:spacing w:after="0" w:line="259" w:lineRule="auto"/>
        <w:rPr>
          <w:rFonts w:asciiTheme="majorHAnsi" w:hAnsiTheme="majorHAnsi"/>
          <w:i/>
        </w:rPr>
      </w:pPr>
      <w:r w:rsidRPr="00AD6AC8">
        <w:rPr>
          <w:rFonts w:asciiTheme="majorHAnsi" w:hAnsiTheme="majorHAnsi"/>
          <w:i/>
        </w:rPr>
        <w:t xml:space="preserve">Realizzazione Intervento A + B       </w:t>
      </w:r>
      <w:r w:rsidR="00AD6AC8">
        <w:rPr>
          <w:rFonts w:asciiTheme="majorHAnsi" w:hAnsiTheme="majorHAnsi"/>
          <w:i/>
        </w:rPr>
        <w:tab/>
      </w:r>
      <w:r w:rsidR="003E2A21">
        <w:rPr>
          <w:rFonts w:asciiTheme="majorHAnsi" w:hAnsiTheme="majorHAnsi"/>
          <w:i/>
        </w:rPr>
        <w:tab/>
      </w:r>
      <w:r w:rsidRPr="00AD6AC8">
        <w:rPr>
          <w:rFonts w:asciiTheme="majorHAnsi" w:hAnsiTheme="majorHAnsi"/>
          <w:i/>
        </w:rPr>
        <w:t>10</w:t>
      </w:r>
    </w:p>
    <w:p w:rsidR="00E022E1" w:rsidRPr="00AD6AC8" w:rsidRDefault="00440669" w:rsidP="00440669">
      <w:pPr>
        <w:spacing w:after="0"/>
        <w:jc w:val="both"/>
        <w:rPr>
          <w:rFonts w:asciiTheme="majorHAnsi" w:hAnsiTheme="majorHAnsi" w:cs="Calibri"/>
        </w:rPr>
      </w:pPr>
      <w:r w:rsidRPr="00AD6AC8">
        <w:rPr>
          <w:rFonts w:asciiTheme="majorHAnsi" w:hAnsiTheme="majorHAnsi"/>
          <w:i/>
        </w:rPr>
        <w:t xml:space="preserve">Realizzazione Intervento A             </w:t>
      </w:r>
      <w:r w:rsidR="00AD6AC8">
        <w:rPr>
          <w:rFonts w:asciiTheme="majorHAnsi" w:hAnsiTheme="majorHAnsi"/>
          <w:i/>
        </w:rPr>
        <w:tab/>
      </w:r>
      <w:r w:rsidR="00AD6AC8">
        <w:rPr>
          <w:rFonts w:asciiTheme="majorHAnsi" w:hAnsiTheme="majorHAnsi"/>
          <w:i/>
        </w:rPr>
        <w:tab/>
      </w:r>
      <w:r w:rsidRPr="00AD6AC8">
        <w:rPr>
          <w:rFonts w:asciiTheme="majorHAnsi" w:hAnsiTheme="majorHAnsi"/>
          <w:i/>
        </w:rPr>
        <w:t xml:space="preserve"> 0</w:t>
      </w:r>
    </w:p>
    <w:p w:rsidR="00E022E1" w:rsidRPr="00AD6AC8" w:rsidRDefault="00E022E1" w:rsidP="00350BBF">
      <w:pPr>
        <w:spacing w:after="0"/>
        <w:jc w:val="both"/>
        <w:rPr>
          <w:rFonts w:asciiTheme="majorHAnsi" w:hAnsiTheme="majorHAnsi" w:cs="Calibri"/>
        </w:rPr>
      </w:pPr>
    </w:p>
    <w:p w:rsidR="00E022E1" w:rsidRPr="00AD6AC8" w:rsidRDefault="00E022E1" w:rsidP="00350BBF">
      <w:pPr>
        <w:spacing w:after="0"/>
        <w:jc w:val="both"/>
        <w:rPr>
          <w:rFonts w:asciiTheme="majorHAnsi" w:hAnsiTheme="majorHAnsi" w:cs="Calibri"/>
        </w:rPr>
      </w:pPr>
    </w:p>
    <w:p w:rsidR="00440669" w:rsidRPr="00AD6AC8" w:rsidRDefault="00440669" w:rsidP="006F6D1B">
      <w:pPr>
        <w:spacing w:after="0" w:line="259" w:lineRule="auto"/>
        <w:jc w:val="both"/>
        <w:rPr>
          <w:rFonts w:asciiTheme="majorHAnsi" w:hAnsiTheme="majorHAnsi"/>
        </w:rPr>
      </w:pPr>
      <w:r w:rsidRPr="00AD6AC8">
        <w:rPr>
          <w:rFonts w:asciiTheme="majorHAnsi" w:hAnsiTheme="majorHAnsi"/>
          <w:b/>
        </w:rPr>
        <w:t xml:space="preserve">Modificare </w:t>
      </w:r>
      <w:r w:rsidRPr="00AD6AC8">
        <w:rPr>
          <w:rFonts w:asciiTheme="majorHAnsi" w:hAnsiTheme="majorHAnsi"/>
        </w:rPr>
        <w:t>all’interno della voce</w:t>
      </w:r>
      <w:r w:rsidRPr="00AD6AC8">
        <w:rPr>
          <w:rFonts w:asciiTheme="majorHAnsi" w:hAnsiTheme="majorHAnsi"/>
          <w:b/>
        </w:rPr>
        <w:t xml:space="preserve"> </w:t>
      </w:r>
      <w:r w:rsidRPr="00AD6AC8">
        <w:rPr>
          <w:rFonts w:asciiTheme="majorHAnsi" w:hAnsiTheme="majorHAnsi"/>
        </w:rPr>
        <w:t xml:space="preserve">Macro-criterio relativo all’efficacia trasversale del progetto (60%) – Criterio di valutazione Effetti Trasversali – Parametro Incremento occupazionale, la seguente voce </w:t>
      </w:r>
    </w:p>
    <w:p w:rsidR="00440669" w:rsidRPr="00AD6AC8" w:rsidRDefault="00440669" w:rsidP="00440669">
      <w:pPr>
        <w:spacing w:after="0" w:line="259" w:lineRule="auto"/>
        <w:rPr>
          <w:rFonts w:asciiTheme="majorHAnsi" w:hAnsiTheme="majorHAnsi"/>
        </w:rPr>
      </w:pPr>
    </w:p>
    <w:p w:rsidR="00440669" w:rsidRPr="00AD6AC8" w:rsidRDefault="00440669" w:rsidP="00440669">
      <w:pPr>
        <w:spacing w:after="0" w:line="259" w:lineRule="auto"/>
        <w:rPr>
          <w:rFonts w:asciiTheme="majorHAnsi" w:hAnsiTheme="majorHAnsi"/>
        </w:rPr>
      </w:pPr>
      <w:r w:rsidRPr="00AD6AC8">
        <w:rPr>
          <w:rFonts w:asciiTheme="majorHAnsi" w:hAnsiTheme="majorHAnsi"/>
        </w:rPr>
        <w:t>Modalità assegnazione punteggio:  Punteggio          Peso criterio 15%</w:t>
      </w:r>
    </w:p>
    <w:p w:rsidR="00440669" w:rsidRPr="00AD6AC8" w:rsidRDefault="00440669" w:rsidP="00440669">
      <w:pPr>
        <w:spacing w:after="0" w:line="259" w:lineRule="auto"/>
        <w:rPr>
          <w:rFonts w:asciiTheme="majorHAnsi" w:hAnsiTheme="majorHAnsi"/>
        </w:rPr>
      </w:pPr>
    </w:p>
    <w:p w:rsidR="00440669" w:rsidRPr="00AD6AC8" w:rsidRDefault="00440669" w:rsidP="00440669">
      <w:pPr>
        <w:spacing w:after="0" w:line="259" w:lineRule="auto"/>
        <w:rPr>
          <w:rFonts w:asciiTheme="majorHAnsi" w:hAnsiTheme="majorHAnsi"/>
        </w:rPr>
      </w:pPr>
      <w:r w:rsidRPr="00AD6AC8">
        <w:rPr>
          <w:rFonts w:asciiTheme="majorHAnsi" w:hAnsiTheme="majorHAnsi"/>
        </w:rPr>
        <w:t xml:space="preserve">Maggiore di tre unità                       </w:t>
      </w:r>
      <w:r w:rsidR="00AD6AC8">
        <w:rPr>
          <w:rFonts w:asciiTheme="majorHAnsi" w:hAnsiTheme="majorHAnsi"/>
        </w:rPr>
        <w:tab/>
      </w:r>
      <w:r w:rsidRPr="00AD6AC8">
        <w:rPr>
          <w:rFonts w:asciiTheme="majorHAnsi" w:hAnsiTheme="majorHAnsi"/>
        </w:rPr>
        <w:t>15</w:t>
      </w:r>
    </w:p>
    <w:p w:rsidR="00440669" w:rsidRPr="00AD6AC8" w:rsidRDefault="00440669" w:rsidP="00440669">
      <w:pPr>
        <w:spacing w:after="0" w:line="259" w:lineRule="auto"/>
        <w:rPr>
          <w:rFonts w:asciiTheme="majorHAnsi" w:hAnsiTheme="majorHAnsi"/>
        </w:rPr>
      </w:pPr>
      <w:r w:rsidRPr="00AD6AC8">
        <w:rPr>
          <w:rFonts w:asciiTheme="majorHAnsi" w:hAnsiTheme="majorHAnsi"/>
        </w:rPr>
        <w:t xml:space="preserve">Incremento fino a tre unità            </w:t>
      </w:r>
      <w:r w:rsidR="00AD6AC8">
        <w:rPr>
          <w:rFonts w:asciiTheme="majorHAnsi" w:hAnsiTheme="majorHAnsi"/>
        </w:rPr>
        <w:tab/>
      </w:r>
      <w:r w:rsidRPr="00AD6AC8">
        <w:rPr>
          <w:rFonts w:asciiTheme="majorHAnsi" w:hAnsiTheme="majorHAnsi"/>
        </w:rPr>
        <w:t xml:space="preserve"> 10</w:t>
      </w:r>
    </w:p>
    <w:p w:rsidR="00440669" w:rsidRPr="00AD6AC8" w:rsidRDefault="00440669" w:rsidP="00440669">
      <w:pPr>
        <w:spacing w:after="0" w:line="259" w:lineRule="auto"/>
        <w:rPr>
          <w:rFonts w:asciiTheme="majorHAnsi" w:hAnsiTheme="majorHAnsi"/>
        </w:rPr>
      </w:pPr>
      <w:r w:rsidRPr="00AD6AC8">
        <w:rPr>
          <w:rFonts w:asciiTheme="majorHAnsi" w:hAnsiTheme="majorHAnsi"/>
        </w:rPr>
        <w:t xml:space="preserve">Incremento di 1 unità                      </w:t>
      </w:r>
      <w:r w:rsidR="00AD6AC8">
        <w:rPr>
          <w:rFonts w:asciiTheme="majorHAnsi" w:hAnsiTheme="majorHAnsi"/>
        </w:rPr>
        <w:tab/>
      </w:r>
      <w:r w:rsidRPr="00AD6AC8">
        <w:rPr>
          <w:rFonts w:asciiTheme="majorHAnsi" w:hAnsiTheme="majorHAnsi"/>
        </w:rPr>
        <w:t xml:space="preserve"> 5</w:t>
      </w:r>
    </w:p>
    <w:p w:rsidR="00440669" w:rsidRPr="00AD6AC8" w:rsidRDefault="00440669" w:rsidP="00440669">
      <w:pPr>
        <w:spacing w:after="0" w:line="259" w:lineRule="auto"/>
        <w:rPr>
          <w:rFonts w:asciiTheme="majorHAnsi" w:hAnsiTheme="majorHAnsi"/>
        </w:rPr>
      </w:pPr>
      <w:r w:rsidRPr="00AD6AC8">
        <w:rPr>
          <w:rFonts w:asciiTheme="majorHAnsi" w:hAnsiTheme="majorHAnsi"/>
        </w:rPr>
        <w:t xml:space="preserve">Nessun incremento                          </w:t>
      </w:r>
      <w:r w:rsidR="00AD6AC8">
        <w:rPr>
          <w:rFonts w:asciiTheme="majorHAnsi" w:hAnsiTheme="majorHAnsi"/>
        </w:rPr>
        <w:tab/>
      </w:r>
      <w:r w:rsidRPr="00AD6AC8">
        <w:rPr>
          <w:rFonts w:asciiTheme="majorHAnsi" w:hAnsiTheme="majorHAnsi"/>
        </w:rPr>
        <w:t xml:space="preserve"> 0</w:t>
      </w:r>
    </w:p>
    <w:p w:rsidR="00440669" w:rsidRPr="00AD6AC8" w:rsidRDefault="00440669" w:rsidP="00440669">
      <w:pPr>
        <w:spacing w:after="0" w:line="259" w:lineRule="auto"/>
        <w:rPr>
          <w:rFonts w:asciiTheme="majorHAnsi" w:hAnsiTheme="majorHAnsi"/>
        </w:rPr>
      </w:pPr>
    </w:p>
    <w:p w:rsidR="00440669" w:rsidRPr="00AD6AC8" w:rsidRDefault="00440669" w:rsidP="00440669">
      <w:pPr>
        <w:spacing w:after="0" w:line="259" w:lineRule="auto"/>
        <w:rPr>
          <w:rFonts w:asciiTheme="majorHAnsi" w:hAnsiTheme="majorHAnsi"/>
        </w:rPr>
      </w:pPr>
      <w:r w:rsidRPr="00AD6AC8">
        <w:rPr>
          <w:rFonts w:asciiTheme="majorHAnsi" w:hAnsiTheme="majorHAnsi"/>
        </w:rPr>
        <w:t>come segue:</w:t>
      </w:r>
    </w:p>
    <w:p w:rsidR="00440669" w:rsidRPr="00AD6AC8" w:rsidRDefault="00440669" w:rsidP="00440669">
      <w:pPr>
        <w:spacing w:after="0" w:line="259" w:lineRule="auto"/>
        <w:rPr>
          <w:rFonts w:asciiTheme="majorHAnsi" w:hAnsiTheme="majorHAnsi"/>
        </w:rPr>
      </w:pPr>
    </w:p>
    <w:p w:rsidR="00440669" w:rsidRPr="00AD6AC8" w:rsidRDefault="00440669" w:rsidP="00440669">
      <w:pPr>
        <w:spacing w:after="0" w:line="259" w:lineRule="auto"/>
        <w:rPr>
          <w:rFonts w:asciiTheme="majorHAnsi" w:hAnsiTheme="majorHAnsi"/>
          <w:i/>
        </w:rPr>
      </w:pPr>
      <w:r w:rsidRPr="00AD6AC8">
        <w:rPr>
          <w:rFonts w:asciiTheme="majorHAnsi" w:hAnsiTheme="majorHAnsi"/>
          <w:i/>
        </w:rPr>
        <w:t xml:space="preserve">Modalità assegnazione punteggio:   </w:t>
      </w:r>
      <w:r w:rsidR="00AD6AC8">
        <w:rPr>
          <w:rFonts w:asciiTheme="majorHAnsi" w:hAnsiTheme="majorHAnsi"/>
          <w:i/>
        </w:rPr>
        <w:tab/>
      </w:r>
      <w:r w:rsidRPr="00AD6AC8">
        <w:rPr>
          <w:rFonts w:asciiTheme="majorHAnsi" w:hAnsiTheme="majorHAnsi"/>
          <w:i/>
        </w:rPr>
        <w:t xml:space="preserve"> Punteggio   Peso criterio 5%</w:t>
      </w:r>
    </w:p>
    <w:p w:rsidR="00440669" w:rsidRPr="00AD6AC8" w:rsidRDefault="00440669" w:rsidP="00440669">
      <w:pPr>
        <w:spacing w:after="0" w:line="259" w:lineRule="auto"/>
        <w:rPr>
          <w:rFonts w:asciiTheme="majorHAnsi" w:hAnsiTheme="majorHAnsi"/>
          <w:i/>
        </w:rPr>
      </w:pPr>
      <w:r w:rsidRPr="00AD6AC8">
        <w:rPr>
          <w:rFonts w:asciiTheme="majorHAnsi" w:hAnsiTheme="majorHAnsi"/>
          <w:i/>
        </w:rPr>
        <w:t xml:space="preserve">Maggiore di due unità                        </w:t>
      </w:r>
      <w:r w:rsidR="00AD6AC8">
        <w:rPr>
          <w:rFonts w:asciiTheme="majorHAnsi" w:hAnsiTheme="majorHAnsi"/>
          <w:i/>
        </w:rPr>
        <w:tab/>
      </w:r>
      <w:r w:rsidRPr="00AD6AC8">
        <w:rPr>
          <w:rFonts w:asciiTheme="majorHAnsi" w:hAnsiTheme="majorHAnsi"/>
          <w:i/>
        </w:rPr>
        <w:t>10</w:t>
      </w:r>
    </w:p>
    <w:p w:rsidR="00440669" w:rsidRPr="00AD6AC8" w:rsidRDefault="00440669" w:rsidP="00440669">
      <w:pPr>
        <w:spacing w:after="0" w:line="259" w:lineRule="auto"/>
        <w:rPr>
          <w:rFonts w:asciiTheme="majorHAnsi" w:hAnsiTheme="majorHAnsi"/>
          <w:i/>
        </w:rPr>
      </w:pPr>
      <w:r w:rsidRPr="00AD6AC8">
        <w:rPr>
          <w:rFonts w:asciiTheme="majorHAnsi" w:hAnsiTheme="majorHAnsi"/>
          <w:i/>
        </w:rPr>
        <w:t xml:space="preserve">Incremento fino a due unità              </w:t>
      </w:r>
      <w:r w:rsidR="00AD6AC8">
        <w:rPr>
          <w:rFonts w:asciiTheme="majorHAnsi" w:hAnsiTheme="majorHAnsi"/>
          <w:i/>
        </w:rPr>
        <w:tab/>
      </w:r>
      <w:r w:rsidRPr="00AD6AC8">
        <w:rPr>
          <w:rFonts w:asciiTheme="majorHAnsi" w:hAnsiTheme="majorHAnsi"/>
          <w:i/>
        </w:rPr>
        <w:t xml:space="preserve"> 7</w:t>
      </w:r>
    </w:p>
    <w:p w:rsidR="00440669" w:rsidRPr="00AD6AC8" w:rsidRDefault="00440669" w:rsidP="00440669">
      <w:pPr>
        <w:spacing w:after="0" w:line="259" w:lineRule="auto"/>
        <w:rPr>
          <w:rFonts w:asciiTheme="majorHAnsi" w:hAnsiTheme="majorHAnsi"/>
          <w:i/>
        </w:rPr>
      </w:pPr>
      <w:r w:rsidRPr="00AD6AC8">
        <w:rPr>
          <w:rFonts w:asciiTheme="majorHAnsi" w:hAnsiTheme="majorHAnsi"/>
          <w:i/>
        </w:rPr>
        <w:t xml:space="preserve">Incremento di 1 unità                        </w:t>
      </w:r>
      <w:r w:rsidR="00AD6AC8">
        <w:rPr>
          <w:rFonts w:asciiTheme="majorHAnsi" w:hAnsiTheme="majorHAnsi"/>
          <w:i/>
        </w:rPr>
        <w:tab/>
      </w:r>
      <w:r w:rsidRPr="00AD6AC8">
        <w:rPr>
          <w:rFonts w:asciiTheme="majorHAnsi" w:hAnsiTheme="majorHAnsi"/>
          <w:i/>
        </w:rPr>
        <w:t>4,5</w:t>
      </w:r>
    </w:p>
    <w:p w:rsidR="00440669" w:rsidRPr="00AD6AC8" w:rsidRDefault="00440669" w:rsidP="00440669">
      <w:pPr>
        <w:spacing w:after="0" w:line="259" w:lineRule="auto"/>
        <w:rPr>
          <w:rFonts w:asciiTheme="majorHAnsi" w:hAnsiTheme="majorHAnsi"/>
          <w:i/>
        </w:rPr>
      </w:pPr>
      <w:r w:rsidRPr="00AD6AC8">
        <w:rPr>
          <w:rFonts w:asciiTheme="majorHAnsi" w:hAnsiTheme="majorHAnsi"/>
          <w:i/>
        </w:rPr>
        <w:t xml:space="preserve">Nessun incremento                           </w:t>
      </w:r>
      <w:r w:rsidR="00AD6AC8">
        <w:rPr>
          <w:rFonts w:asciiTheme="majorHAnsi" w:hAnsiTheme="majorHAnsi"/>
          <w:i/>
        </w:rPr>
        <w:tab/>
      </w:r>
      <w:r w:rsidRPr="00AD6AC8">
        <w:rPr>
          <w:rFonts w:asciiTheme="majorHAnsi" w:hAnsiTheme="majorHAnsi"/>
          <w:i/>
        </w:rPr>
        <w:t>0</w:t>
      </w:r>
    </w:p>
    <w:p w:rsidR="00E022E1" w:rsidRPr="00AD6AC8" w:rsidRDefault="00E022E1" w:rsidP="00350BBF">
      <w:pPr>
        <w:spacing w:after="0"/>
        <w:jc w:val="both"/>
        <w:rPr>
          <w:rFonts w:asciiTheme="majorHAnsi" w:hAnsiTheme="majorHAnsi" w:cs="Calibri"/>
        </w:rPr>
      </w:pPr>
    </w:p>
    <w:p w:rsidR="00440669" w:rsidRPr="00AD6AC8" w:rsidRDefault="00440669" w:rsidP="006F6D1B">
      <w:pPr>
        <w:spacing w:after="0" w:line="259" w:lineRule="auto"/>
        <w:jc w:val="both"/>
        <w:rPr>
          <w:rFonts w:asciiTheme="majorHAnsi" w:hAnsiTheme="majorHAnsi"/>
        </w:rPr>
      </w:pPr>
      <w:r w:rsidRPr="00AD6AC8">
        <w:rPr>
          <w:rFonts w:asciiTheme="majorHAnsi" w:hAnsiTheme="majorHAnsi"/>
          <w:b/>
        </w:rPr>
        <w:t xml:space="preserve">Modificare </w:t>
      </w:r>
      <w:r w:rsidRPr="00AD6AC8">
        <w:rPr>
          <w:rFonts w:asciiTheme="majorHAnsi" w:hAnsiTheme="majorHAnsi"/>
        </w:rPr>
        <w:t>all’interno della voce</w:t>
      </w:r>
      <w:r w:rsidRPr="00AD6AC8">
        <w:rPr>
          <w:rFonts w:asciiTheme="majorHAnsi" w:hAnsiTheme="majorHAnsi"/>
          <w:b/>
        </w:rPr>
        <w:t xml:space="preserve"> </w:t>
      </w:r>
      <w:r w:rsidRPr="00AD6AC8">
        <w:rPr>
          <w:rFonts w:asciiTheme="majorHAnsi" w:hAnsiTheme="majorHAnsi"/>
        </w:rPr>
        <w:t>Macro-criterio relativo all’efficacia trasversale del progetto (60%) – Criterio di valutazione Effetti Trasversali – Parametro Sinergia con le politiche regionali relative alla qualificazione del capitale umano e alla stabilizzazione dei lavoratori, la seguente voce:</w:t>
      </w:r>
    </w:p>
    <w:p w:rsidR="00440669" w:rsidRPr="00AD6AC8" w:rsidRDefault="00440669" w:rsidP="00440669">
      <w:pPr>
        <w:spacing w:after="0" w:line="259" w:lineRule="auto"/>
        <w:rPr>
          <w:rFonts w:asciiTheme="majorHAnsi" w:hAnsiTheme="majorHAnsi"/>
        </w:rPr>
      </w:pPr>
    </w:p>
    <w:p w:rsidR="00440669" w:rsidRPr="00AD6AC8" w:rsidRDefault="00440669" w:rsidP="00440669">
      <w:pPr>
        <w:spacing w:after="0" w:line="259" w:lineRule="auto"/>
        <w:rPr>
          <w:rFonts w:asciiTheme="majorHAnsi" w:hAnsiTheme="majorHAnsi"/>
        </w:rPr>
      </w:pPr>
      <w:r w:rsidRPr="00AD6AC8">
        <w:rPr>
          <w:rFonts w:asciiTheme="majorHAnsi" w:hAnsiTheme="majorHAnsi"/>
        </w:rPr>
        <w:t>Modalità assegnazione punteggio:  Punteggio          Peso criterio 15%</w:t>
      </w:r>
    </w:p>
    <w:p w:rsidR="00440669" w:rsidRPr="00AD6AC8" w:rsidRDefault="00440669" w:rsidP="00440669">
      <w:pPr>
        <w:spacing w:after="0" w:line="259" w:lineRule="auto"/>
        <w:rPr>
          <w:rFonts w:asciiTheme="majorHAnsi" w:hAnsiTheme="majorHAnsi"/>
        </w:rPr>
      </w:pPr>
      <w:r w:rsidRPr="00AD6AC8">
        <w:rPr>
          <w:rFonts w:asciiTheme="majorHAnsi" w:hAnsiTheme="majorHAnsi"/>
        </w:rPr>
        <w:t xml:space="preserve">Assunzione TI                               </w:t>
      </w:r>
      <w:r w:rsidR="003E2A21">
        <w:rPr>
          <w:rFonts w:asciiTheme="majorHAnsi" w:hAnsiTheme="majorHAnsi"/>
        </w:rPr>
        <w:tab/>
      </w:r>
      <w:r w:rsidR="003E2A21">
        <w:rPr>
          <w:rFonts w:asciiTheme="majorHAnsi" w:hAnsiTheme="majorHAnsi"/>
        </w:rPr>
        <w:tab/>
        <w:t xml:space="preserve">   </w:t>
      </w:r>
      <w:r w:rsidRPr="00AD6AC8">
        <w:rPr>
          <w:rFonts w:asciiTheme="majorHAnsi" w:hAnsiTheme="majorHAnsi"/>
        </w:rPr>
        <w:t xml:space="preserve"> 15</w:t>
      </w:r>
    </w:p>
    <w:p w:rsidR="00440669" w:rsidRPr="00AD6AC8" w:rsidRDefault="00440669" w:rsidP="00440669">
      <w:pPr>
        <w:spacing w:after="0" w:line="259" w:lineRule="auto"/>
        <w:rPr>
          <w:rFonts w:asciiTheme="majorHAnsi" w:hAnsiTheme="majorHAnsi"/>
        </w:rPr>
      </w:pPr>
      <w:r w:rsidRPr="00AD6AC8">
        <w:rPr>
          <w:rFonts w:asciiTheme="majorHAnsi" w:hAnsiTheme="majorHAnsi"/>
        </w:rPr>
        <w:t xml:space="preserve">Assunzione Apprendisti             </w:t>
      </w:r>
      <w:r w:rsidR="003E2A21">
        <w:rPr>
          <w:rFonts w:asciiTheme="majorHAnsi" w:hAnsiTheme="majorHAnsi"/>
        </w:rPr>
        <w:tab/>
      </w:r>
      <w:r w:rsidRPr="00AD6AC8">
        <w:rPr>
          <w:rFonts w:asciiTheme="majorHAnsi" w:hAnsiTheme="majorHAnsi"/>
        </w:rPr>
        <w:t xml:space="preserve">    10</w:t>
      </w:r>
    </w:p>
    <w:p w:rsidR="00440669" w:rsidRPr="00AD6AC8" w:rsidRDefault="00440669" w:rsidP="00440669">
      <w:pPr>
        <w:spacing w:after="0" w:line="259" w:lineRule="auto"/>
        <w:rPr>
          <w:rFonts w:asciiTheme="majorHAnsi" w:hAnsiTheme="majorHAnsi"/>
        </w:rPr>
      </w:pPr>
      <w:r w:rsidRPr="00AD6AC8">
        <w:rPr>
          <w:rFonts w:asciiTheme="majorHAnsi" w:hAnsiTheme="majorHAnsi"/>
        </w:rPr>
        <w:t xml:space="preserve">Assunzione a TD                         </w:t>
      </w:r>
      <w:r w:rsidR="003E2A21">
        <w:rPr>
          <w:rFonts w:asciiTheme="majorHAnsi" w:hAnsiTheme="majorHAnsi"/>
        </w:rPr>
        <w:tab/>
      </w:r>
      <w:r w:rsidR="003E2A21">
        <w:rPr>
          <w:rFonts w:asciiTheme="majorHAnsi" w:hAnsiTheme="majorHAnsi"/>
        </w:rPr>
        <w:tab/>
      </w:r>
      <w:r w:rsidRPr="00AD6AC8">
        <w:rPr>
          <w:rFonts w:asciiTheme="majorHAnsi" w:hAnsiTheme="majorHAnsi"/>
        </w:rPr>
        <w:t xml:space="preserve">    5</w:t>
      </w:r>
    </w:p>
    <w:p w:rsidR="00440669" w:rsidRPr="00AD6AC8" w:rsidRDefault="00440669" w:rsidP="00440669">
      <w:pPr>
        <w:spacing w:after="0" w:line="259" w:lineRule="auto"/>
        <w:rPr>
          <w:rFonts w:asciiTheme="majorHAnsi" w:hAnsiTheme="majorHAnsi"/>
        </w:rPr>
      </w:pPr>
      <w:r w:rsidRPr="00AD6AC8">
        <w:rPr>
          <w:rFonts w:asciiTheme="majorHAnsi" w:hAnsiTheme="majorHAnsi"/>
        </w:rPr>
        <w:t xml:space="preserve">Nessuna Assunzione                   </w:t>
      </w:r>
      <w:r w:rsidR="003E2A21">
        <w:rPr>
          <w:rFonts w:asciiTheme="majorHAnsi" w:hAnsiTheme="majorHAnsi"/>
        </w:rPr>
        <w:tab/>
      </w:r>
      <w:r w:rsidRPr="00AD6AC8">
        <w:rPr>
          <w:rFonts w:asciiTheme="majorHAnsi" w:hAnsiTheme="majorHAnsi"/>
        </w:rPr>
        <w:t xml:space="preserve">    0</w:t>
      </w:r>
    </w:p>
    <w:p w:rsidR="00440669" w:rsidRPr="00AD6AC8" w:rsidRDefault="00440669" w:rsidP="00440669">
      <w:pPr>
        <w:spacing w:after="0" w:line="259" w:lineRule="auto"/>
        <w:rPr>
          <w:rFonts w:asciiTheme="majorHAnsi" w:hAnsiTheme="majorHAnsi"/>
        </w:rPr>
      </w:pPr>
    </w:p>
    <w:p w:rsidR="00440669" w:rsidRPr="00AD6AC8" w:rsidRDefault="00440669" w:rsidP="00440669">
      <w:pPr>
        <w:spacing w:after="0" w:line="259" w:lineRule="auto"/>
        <w:rPr>
          <w:rFonts w:asciiTheme="majorHAnsi" w:hAnsiTheme="majorHAnsi"/>
        </w:rPr>
      </w:pPr>
      <w:r w:rsidRPr="00AD6AC8">
        <w:rPr>
          <w:rFonts w:asciiTheme="majorHAnsi" w:hAnsiTheme="majorHAnsi"/>
        </w:rPr>
        <w:t>come segue:</w:t>
      </w:r>
    </w:p>
    <w:p w:rsidR="00440669" w:rsidRPr="00AD6AC8" w:rsidRDefault="00440669" w:rsidP="00440669">
      <w:pPr>
        <w:spacing w:after="0" w:line="259" w:lineRule="auto"/>
        <w:rPr>
          <w:rFonts w:asciiTheme="majorHAnsi" w:hAnsiTheme="majorHAnsi"/>
          <w:b/>
        </w:rPr>
      </w:pPr>
    </w:p>
    <w:p w:rsidR="00440669" w:rsidRPr="00AD6AC8" w:rsidRDefault="00440669" w:rsidP="00440669">
      <w:pPr>
        <w:spacing w:after="0"/>
        <w:ind w:left="-108"/>
        <w:rPr>
          <w:rFonts w:asciiTheme="majorHAnsi" w:eastAsia="SimSun" w:hAnsiTheme="majorHAnsi" w:cs="Times New Roman"/>
          <w:i/>
        </w:rPr>
      </w:pPr>
      <w:r w:rsidRPr="00AD6AC8">
        <w:rPr>
          <w:rFonts w:asciiTheme="majorHAnsi" w:eastAsia="SimSun" w:hAnsiTheme="majorHAnsi" w:cs="Times New Roman"/>
          <w:i/>
        </w:rPr>
        <w:t>Numero di misure di politica attiva della formazione del lavoro attivate dall’impresa nel triennio 2018-2019-2020</w:t>
      </w:r>
    </w:p>
    <w:p w:rsidR="00440669" w:rsidRPr="00AD6AC8" w:rsidRDefault="00440669" w:rsidP="00440669">
      <w:pPr>
        <w:spacing w:after="0" w:line="259" w:lineRule="auto"/>
        <w:rPr>
          <w:rFonts w:asciiTheme="majorHAnsi" w:eastAsia="SimSun" w:hAnsiTheme="majorHAnsi" w:cs="Times New Roman"/>
        </w:rPr>
      </w:pPr>
    </w:p>
    <w:p w:rsidR="00440669" w:rsidRPr="00AD6AC8" w:rsidRDefault="00440669" w:rsidP="00440669">
      <w:pPr>
        <w:spacing w:after="0" w:line="259" w:lineRule="auto"/>
        <w:rPr>
          <w:rFonts w:asciiTheme="majorHAnsi" w:eastAsia="SimSun" w:hAnsiTheme="majorHAnsi" w:cs="Times New Roman"/>
        </w:rPr>
      </w:pPr>
    </w:p>
    <w:p w:rsidR="00440669" w:rsidRPr="00AD6AC8" w:rsidRDefault="00440669" w:rsidP="00440669">
      <w:pPr>
        <w:spacing w:after="0" w:line="259" w:lineRule="auto"/>
        <w:rPr>
          <w:rFonts w:asciiTheme="majorHAnsi" w:eastAsia="SimSun" w:hAnsiTheme="majorHAnsi" w:cs="Times New Roman"/>
        </w:rPr>
      </w:pPr>
    </w:p>
    <w:p w:rsidR="00440669" w:rsidRPr="00AD6AC8" w:rsidRDefault="00440669" w:rsidP="00440669">
      <w:pPr>
        <w:spacing w:after="0" w:line="259" w:lineRule="auto"/>
        <w:rPr>
          <w:rFonts w:asciiTheme="majorHAnsi" w:hAnsiTheme="majorHAnsi"/>
          <w:i/>
        </w:rPr>
      </w:pPr>
      <w:r w:rsidRPr="00AD6AC8">
        <w:rPr>
          <w:rFonts w:asciiTheme="majorHAnsi" w:hAnsiTheme="majorHAnsi"/>
          <w:i/>
        </w:rPr>
        <w:t>Modalità assegnazione punteggio:  Punteggio          Peso criterio 10%</w:t>
      </w:r>
    </w:p>
    <w:p w:rsidR="00440669" w:rsidRPr="00AD6AC8" w:rsidRDefault="00440669" w:rsidP="00440669">
      <w:pPr>
        <w:spacing w:after="0"/>
        <w:ind w:left="-108"/>
        <w:rPr>
          <w:rFonts w:asciiTheme="majorHAnsi" w:eastAsia="SimSun" w:hAnsiTheme="majorHAnsi"/>
        </w:rPr>
      </w:pPr>
    </w:p>
    <w:p w:rsidR="00440669" w:rsidRPr="00AD6AC8" w:rsidRDefault="00440669" w:rsidP="00440669">
      <w:pPr>
        <w:spacing w:after="0"/>
        <w:ind w:left="-108"/>
        <w:rPr>
          <w:rFonts w:asciiTheme="majorHAnsi" w:eastAsia="SimSun" w:hAnsiTheme="majorHAnsi"/>
          <w:i/>
        </w:rPr>
      </w:pPr>
      <w:r w:rsidRPr="00AD6AC8">
        <w:rPr>
          <w:rFonts w:asciiTheme="majorHAnsi" w:eastAsia="SimSun" w:hAnsiTheme="majorHAnsi"/>
        </w:rPr>
        <w:t xml:space="preserve">    </w:t>
      </w:r>
      <w:r w:rsidRPr="00AD6AC8">
        <w:rPr>
          <w:rFonts w:asciiTheme="majorHAnsi" w:eastAsia="SimSun" w:hAnsiTheme="majorHAnsi"/>
          <w:i/>
        </w:rPr>
        <w:t xml:space="preserve">Oltre due misure                         </w:t>
      </w:r>
      <w:r w:rsidR="00AD6AC8">
        <w:rPr>
          <w:rFonts w:asciiTheme="majorHAnsi" w:eastAsia="SimSun" w:hAnsiTheme="majorHAnsi"/>
          <w:i/>
        </w:rPr>
        <w:tab/>
      </w:r>
      <w:r w:rsidR="00AD6AC8">
        <w:rPr>
          <w:rFonts w:asciiTheme="majorHAnsi" w:eastAsia="SimSun" w:hAnsiTheme="majorHAnsi"/>
          <w:i/>
        </w:rPr>
        <w:tab/>
      </w:r>
      <w:r w:rsidRPr="00AD6AC8">
        <w:rPr>
          <w:rFonts w:asciiTheme="majorHAnsi" w:eastAsia="SimSun" w:hAnsiTheme="majorHAnsi"/>
          <w:i/>
        </w:rPr>
        <w:t>10</w:t>
      </w:r>
    </w:p>
    <w:p w:rsidR="00440669" w:rsidRPr="00AD6AC8" w:rsidRDefault="00440669" w:rsidP="00440669">
      <w:pPr>
        <w:spacing w:after="0"/>
        <w:ind w:left="-108"/>
        <w:rPr>
          <w:rFonts w:asciiTheme="majorHAnsi" w:eastAsia="SimSun" w:hAnsiTheme="majorHAnsi"/>
          <w:i/>
        </w:rPr>
      </w:pPr>
      <w:r w:rsidRPr="00AD6AC8">
        <w:rPr>
          <w:rFonts w:asciiTheme="majorHAnsi" w:eastAsia="SimSun" w:hAnsiTheme="majorHAnsi"/>
          <w:i/>
        </w:rPr>
        <w:t xml:space="preserve">    Fino a due misure                      </w:t>
      </w:r>
      <w:r w:rsidR="00AD6AC8">
        <w:rPr>
          <w:rFonts w:asciiTheme="majorHAnsi" w:eastAsia="SimSun" w:hAnsiTheme="majorHAnsi"/>
          <w:i/>
        </w:rPr>
        <w:tab/>
      </w:r>
      <w:r w:rsidR="00AD6AC8">
        <w:rPr>
          <w:rFonts w:asciiTheme="majorHAnsi" w:eastAsia="SimSun" w:hAnsiTheme="majorHAnsi"/>
          <w:i/>
        </w:rPr>
        <w:tab/>
      </w:r>
      <w:r w:rsidRPr="00AD6AC8">
        <w:rPr>
          <w:rFonts w:asciiTheme="majorHAnsi" w:eastAsia="SimSun" w:hAnsiTheme="majorHAnsi"/>
          <w:i/>
        </w:rPr>
        <w:t xml:space="preserve">  7</w:t>
      </w:r>
    </w:p>
    <w:p w:rsidR="00440669" w:rsidRPr="00AD6AC8" w:rsidRDefault="00440669" w:rsidP="00440669">
      <w:pPr>
        <w:spacing w:after="0"/>
        <w:ind w:left="-108"/>
        <w:rPr>
          <w:rFonts w:asciiTheme="majorHAnsi" w:eastAsia="SimSun" w:hAnsiTheme="majorHAnsi"/>
          <w:i/>
        </w:rPr>
      </w:pPr>
      <w:r w:rsidRPr="00AD6AC8">
        <w:rPr>
          <w:rFonts w:asciiTheme="majorHAnsi" w:eastAsia="SimSun" w:hAnsiTheme="majorHAnsi"/>
          <w:i/>
        </w:rPr>
        <w:t xml:space="preserve">    Una misura                                 </w:t>
      </w:r>
      <w:r w:rsidR="00AD6AC8">
        <w:rPr>
          <w:rFonts w:asciiTheme="majorHAnsi" w:eastAsia="SimSun" w:hAnsiTheme="majorHAnsi"/>
          <w:i/>
        </w:rPr>
        <w:tab/>
      </w:r>
      <w:r w:rsidR="00AD6AC8">
        <w:rPr>
          <w:rFonts w:asciiTheme="majorHAnsi" w:eastAsia="SimSun" w:hAnsiTheme="majorHAnsi"/>
          <w:i/>
        </w:rPr>
        <w:tab/>
      </w:r>
      <w:r w:rsidRPr="00AD6AC8">
        <w:rPr>
          <w:rFonts w:asciiTheme="majorHAnsi" w:eastAsia="SimSun" w:hAnsiTheme="majorHAnsi"/>
          <w:i/>
        </w:rPr>
        <w:t>4,5</w:t>
      </w:r>
    </w:p>
    <w:p w:rsidR="00440669" w:rsidRPr="00AD6AC8" w:rsidRDefault="00440669" w:rsidP="00440669">
      <w:pPr>
        <w:spacing w:after="0" w:line="259" w:lineRule="auto"/>
        <w:rPr>
          <w:rFonts w:asciiTheme="majorHAnsi" w:hAnsiTheme="majorHAnsi"/>
          <w:b/>
          <w:i/>
        </w:rPr>
      </w:pPr>
      <w:r w:rsidRPr="00AD6AC8">
        <w:rPr>
          <w:rFonts w:asciiTheme="majorHAnsi" w:eastAsia="SimSun" w:hAnsiTheme="majorHAnsi"/>
          <w:i/>
        </w:rPr>
        <w:t xml:space="preserve">   Nessuna Misura                       </w:t>
      </w:r>
      <w:r w:rsidR="00AD6AC8">
        <w:rPr>
          <w:rFonts w:asciiTheme="majorHAnsi" w:eastAsia="SimSun" w:hAnsiTheme="majorHAnsi"/>
          <w:i/>
        </w:rPr>
        <w:tab/>
      </w:r>
      <w:r w:rsidR="00AD6AC8">
        <w:rPr>
          <w:rFonts w:asciiTheme="majorHAnsi" w:eastAsia="SimSun" w:hAnsiTheme="majorHAnsi"/>
          <w:i/>
        </w:rPr>
        <w:tab/>
      </w:r>
      <w:r w:rsidRPr="00AD6AC8">
        <w:rPr>
          <w:rFonts w:asciiTheme="majorHAnsi" w:eastAsia="SimSun" w:hAnsiTheme="majorHAnsi"/>
          <w:i/>
        </w:rPr>
        <w:t xml:space="preserve">  0</w:t>
      </w:r>
    </w:p>
    <w:p w:rsidR="00E022E1" w:rsidRPr="00AD6AC8" w:rsidRDefault="00E022E1" w:rsidP="00350BBF">
      <w:pPr>
        <w:spacing w:after="0"/>
        <w:jc w:val="both"/>
        <w:rPr>
          <w:rFonts w:asciiTheme="majorHAnsi" w:hAnsiTheme="majorHAnsi" w:cs="Calibri"/>
        </w:rPr>
      </w:pPr>
    </w:p>
    <w:p w:rsidR="00E022E1" w:rsidRPr="00AD6AC8" w:rsidRDefault="00E022E1" w:rsidP="00350BBF">
      <w:pPr>
        <w:spacing w:after="0"/>
        <w:jc w:val="both"/>
        <w:rPr>
          <w:rFonts w:asciiTheme="majorHAnsi" w:hAnsiTheme="majorHAnsi" w:cs="Calibri"/>
        </w:rPr>
      </w:pPr>
    </w:p>
    <w:p w:rsidR="00E022E1" w:rsidRPr="00AD6AC8" w:rsidRDefault="00440669" w:rsidP="006F6D1B">
      <w:pPr>
        <w:pStyle w:val="Paragrafoelenco"/>
        <w:numPr>
          <w:ilvl w:val="0"/>
          <w:numId w:val="8"/>
        </w:numPr>
        <w:spacing w:after="0"/>
        <w:ind w:left="284" w:hanging="284"/>
        <w:rPr>
          <w:rFonts w:asciiTheme="majorHAnsi" w:hAnsiTheme="majorHAnsi" w:cs="Calibri"/>
        </w:rPr>
      </w:pPr>
      <w:r w:rsidRPr="00AD6AC8">
        <w:rPr>
          <w:rFonts w:asciiTheme="majorHAnsi" w:hAnsiTheme="majorHAnsi" w:cs="Calibri"/>
          <w:b/>
        </w:rPr>
        <w:t xml:space="preserve">Modifica del Paragrafo 5.2 Criteri di Valutazione - Glossario Parametri di Valutazione </w:t>
      </w:r>
      <w:r w:rsidRPr="00AD6AC8">
        <w:rPr>
          <w:rFonts w:asciiTheme="majorHAnsi" w:hAnsiTheme="majorHAnsi" w:cs="Calibri"/>
        </w:rPr>
        <w:t>come di seguito indicato:</w:t>
      </w:r>
    </w:p>
    <w:p w:rsidR="00E022E1" w:rsidRPr="00AD6AC8" w:rsidRDefault="00E022E1" w:rsidP="00350BBF">
      <w:pPr>
        <w:spacing w:after="0"/>
        <w:jc w:val="both"/>
        <w:rPr>
          <w:rFonts w:asciiTheme="majorHAnsi" w:hAnsiTheme="majorHAnsi" w:cs="Calibri"/>
        </w:rPr>
      </w:pPr>
    </w:p>
    <w:p w:rsidR="00440669" w:rsidRPr="00AD6AC8" w:rsidRDefault="00440669" w:rsidP="006F6D1B">
      <w:pPr>
        <w:spacing w:after="0" w:line="259" w:lineRule="auto"/>
        <w:ind w:left="426"/>
        <w:jc w:val="both"/>
        <w:rPr>
          <w:rFonts w:asciiTheme="majorHAnsi" w:hAnsiTheme="majorHAnsi"/>
        </w:rPr>
      </w:pPr>
      <w:r w:rsidRPr="00AD6AC8">
        <w:rPr>
          <w:rFonts w:asciiTheme="majorHAnsi" w:hAnsiTheme="majorHAnsi"/>
          <w:b/>
        </w:rPr>
        <w:t>Modificare</w:t>
      </w:r>
      <w:r w:rsidRPr="00AD6AC8">
        <w:rPr>
          <w:rFonts w:asciiTheme="majorHAnsi" w:hAnsiTheme="majorHAnsi"/>
        </w:rPr>
        <w:t xml:space="preserve"> il</w:t>
      </w:r>
      <w:r w:rsidRPr="00AD6AC8">
        <w:rPr>
          <w:rFonts w:asciiTheme="majorHAnsi" w:hAnsiTheme="majorHAnsi"/>
          <w:b/>
        </w:rPr>
        <w:t xml:space="preserve"> </w:t>
      </w:r>
      <w:r w:rsidRPr="00AD6AC8">
        <w:rPr>
          <w:rFonts w:asciiTheme="majorHAnsi" w:hAnsiTheme="majorHAnsi"/>
        </w:rPr>
        <w:t>GLOSSARIO Parametri di Valutazione come di seguito riportato:</w:t>
      </w:r>
    </w:p>
    <w:p w:rsidR="00440669" w:rsidRPr="00AD6AC8" w:rsidRDefault="00440669" w:rsidP="006F6D1B">
      <w:pPr>
        <w:spacing w:after="160" w:line="240" w:lineRule="auto"/>
        <w:ind w:left="426"/>
        <w:contextualSpacing/>
        <w:jc w:val="both"/>
        <w:rPr>
          <w:rFonts w:asciiTheme="majorHAnsi" w:hAnsiTheme="majorHAnsi"/>
        </w:rPr>
      </w:pPr>
    </w:p>
    <w:p w:rsidR="00440669" w:rsidRPr="00AD6AC8" w:rsidRDefault="00440669" w:rsidP="006F6D1B">
      <w:pPr>
        <w:spacing w:after="160" w:line="240" w:lineRule="auto"/>
        <w:ind w:left="426"/>
        <w:contextualSpacing/>
        <w:jc w:val="both"/>
        <w:rPr>
          <w:rFonts w:asciiTheme="majorHAnsi" w:eastAsia="SimSun" w:hAnsiTheme="majorHAnsi"/>
          <w:b/>
        </w:rPr>
      </w:pPr>
      <w:r w:rsidRPr="00AD6AC8">
        <w:rPr>
          <w:rFonts w:asciiTheme="majorHAnsi" w:hAnsiTheme="majorHAnsi" w:cs="Arial"/>
        </w:rPr>
        <w:t xml:space="preserve">modificare la frase </w:t>
      </w:r>
      <w:r w:rsidRPr="00AD6AC8">
        <w:rPr>
          <w:rFonts w:asciiTheme="majorHAnsi" w:eastAsia="SimSun" w:hAnsiTheme="majorHAnsi"/>
          <w:b/>
        </w:rPr>
        <w:t xml:space="preserve">Miglioramento o sviluppo di nuovi processi produttivi, organizzativi, commerciali (15%): </w:t>
      </w:r>
      <w:r w:rsidRPr="00AD6AC8">
        <w:rPr>
          <w:rFonts w:asciiTheme="majorHAnsi" w:eastAsia="SimSun" w:hAnsiTheme="majorHAnsi"/>
        </w:rPr>
        <w:t xml:space="preserve">Valutazione in base al numero di tecnologie 4.0 adottate dall’azienda in correlazione all’Allegato sulle tecnologie da produrre se sopra o sotto  80.000 €) </w:t>
      </w:r>
    </w:p>
    <w:p w:rsidR="00440669" w:rsidRPr="00AD6AC8" w:rsidRDefault="00440669" w:rsidP="006F6D1B">
      <w:pPr>
        <w:spacing w:after="0" w:line="259" w:lineRule="auto"/>
        <w:ind w:left="426"/>
        <w:jc w:val="both"/>
        <w:rPr>
          <w:rFonts w:asciiTheme="majorHAnsi" w:hAnsiTheme="majorHAnsi"/>
        </w:rPr>
      </w:pPr>
      <w:r w:rsidRPr="00AD6AC8">
        <w:rPr>
          <w:rFonts w:asciiTheme="majorHAnsi" w:hAnsiTheme="majorHAnsi"/>
        </w:rPr>
        <w:t>come segue:</w:t>
      </w:r>
    </w:p>
    <w:p w:rsidR="00440669" w:rsidRPr="00AD6AC8" w:rsidRDefault="00440669" w:rsidP="006F6D1B">
      <w:pPr>
        <w:spacing w:after="0" w:line="259" w:lineRule="auto"/>
        <w:ind w:left="426"/>
        <w:jc w:val="both"/>
        <w:rPr>
          <w:rFonts w:asciiTheme="majorHAnsi" w:eastAsia="SimSun" w:hAnsiTheme="majorHAnsi"/>
          <w:i/>
        </w:rPr>
      </w:pPr>
      <w:r w:rsidRPr="00AD6AC8">
        <w:rPr>
          <w:rFonts w:asciiTheme="majorHAnsi" w:eastAsia="SimSun" w:hAnsiTheme="majorHAnsi"/>
          <w:b/>
          <w:i/>
        </w:rPr>
        <w:t xml:space="preserve">Miglioramento o sviluppo di nuovi processi produttivi, organizzativi, commerciali (10%): </w:t>
      </w:r>
      <w:r w:rsidRPr="00AD6AC8">
        <w:rPr>
          <w:rFonts w:asciiTheme="majorHAnsi" w:eastAsia="SimSun" w:hAnsiTheme="majorHAnsi"/>
          <w:i/>
        </w:rPr>
        <w:t>Valutazione in base al numero di tecnologie 4.0 adottate dall’azienda in correlazione all’Allegato sulle tecnologie</w:t>
      </w:r>
    </w:p>
    <w:p w:rsidR="00440669" w:rsidRPr="00AD6AC8" w:rsidRDefault="00440669" w:rsidP="006F6D1B">
      <w:pPr>
        <w:spacing w:after="0" w:line="259" w:lineRule="auto"/>
        <w:ind w:left="426"/>
        <w:jc w:val="both"/>
        <w:rPr>
          <w:rFonts w:asciiTheme="majorHAnsi" w:eastAsia="SimSun" w:hAnsiTheme="majorHAnsi"/>
          <w:i/>
        </w:rPr>
      </w:pPr>
    </w:p>
    <w:p w:rsidR="00440669" w:rsidRPr="00AD6AC8" w:rsidRDefault="00440669" w:rsidP="006F6D1B">
      <w:pPr>
        <w:spacing w:after="0" w:line="259" w:lineRule="auto"/>
        <w:ind w:left="426"/>
        <w:jc w:val="both"/>
        <w:rPr>
          <w:rFonts w:asciiTheme="majorHAnsi" w:eastAsia="SimSun" w:hAnsiTheme="majorHAnsi"/>
          <w:i/>
        </w:rPr>
      </w:pPr>
    </w:p>
    <w:p w:rsidR="00440669" w:rsidRPr="00AD6AC8" w:rsidRDefault="00440669" w:rsidP="006F6D1B">
      <w:pPr>
        <w:spacing w:after="160" w:line="240" w:lineRule="auto"/>
        <w:ind w:left="426"/>
        <w:contextualSpacing/>
        <w:jc w:val="both"/>
        <w:rPr>
          <w:rFonts w:asciiTheme="majorHAnsi" w:eastAsia="SimSun" w:hAnsiTheme="majorHAnsi"/>
          <w:b/>
        </w:rPr>
      </w:pPr>
      <w:r w:rsidRPr="00AD6AC8">
        <w:rPr>
          <w:rFonts w:asciiTheme="majorHAnsi" w:hAnsiTheme="majorHAnsi" w:cs="Arial"/>
        </w:rPr>
        <w:t xml:space="preserve">modificare la frase </w:t>
      </w:r>
      <w:r w:rsidRPr="00AD6AC8">
        <w:rPr>
          <w:rFonts w:asciiTheme="majorHAnsi" w:eastAsia="Times New Roman" w:hAnsiTheme="majorHAnsi"/>
          <w:b/>
        </w:rPr>
        <w:t xml:space="preserve">Innovatività dell’idea di business proposta e/o delle soluzioni adottate </w:t>
      </w:r>
      <w:r w:rsidRPr="00AD6AC8">
        <w:rPr>
          <w:rFonts w:asciiTheme="majorHAnsi" w:eastAsia="SimSun" w:hAnsiTheme="majorHAnsi"/>
          <w:b/>
        </w:rPr>
        <w:t xml:space="preserve">(15%): </w:t>
      </w:r>
      <w:r w:rsidRPr="00AD6AC8">
        <w:rPr>
          <w:rFonts w:asciiTheme="majorHAnsi" w:eastAsia="SimSun" w:hAnsiTheme="majorHAnsi"/>
        </w:rPr>
        <w:t>Valutare l’integrazione delle funzioni aziendali, catena del valore, interconnessioni tra sistemi e macchinari che si ottiene dall’applicazione delle tecnologie 4.0</w:t>
      </w:r>
    </w:p>
    <w:p w:rsidR="00440669" w:rsidRPr="00AD6AC8" w:rsidRDefault="00440669" w:rsidP="006F6D1B">
      <w:pPr>
        <w:spacing w:after="0" w:line="259" w:lineRule="auto"/>
        <w:ind w:left="426"/>
        <w:jc w:val="both"/>
        <w:rPr>
          <w:rFonts w:asciiTheme="majorHAnsi" w:eastAsia="SimSun" w:hAnsiTheme="majorHAnsi"/>
        </w:rPr>
      </w:pPr>
      <w:r w:rsidRPr="00AD6AC8">
        <w:rPr>
          <w:rFonts w:asciiTheme="majorHAnsi" w:eastAsia="SimSun" w:hAnsiTheme="majorHAnsi"/>
        </w:rPr>
        <w:t>come segue:</w:t>
      </w:r>
    </w:p>
    <w:p w:rsidR="00440669" w:rsidRPr="00AD6AC8" w:rsidRDefault="00440669" w:rsidP="006F6D1B">
      <w:pPr>
        <w:spacing w:after="0" w:line="259" w:lineRule="auto"/>
        <w:ind w:left="426"/>
        <w:jc w:val="both"/>
        <w:rPr>
          <w:rFonts w:asciiTheme="majorHAnsi" w:eastAsia="SimSun" w:hAnsiTheme="majorHAnsi"/>
          <w:i/>
        </w:rPr>
      </w:pPr>
      <w:r w:rsidRPr="00AD6AC8">
        <w:rPr>
          <w:rFonts w:asciiTheme="majorHAnsi" w:eastAsia="Times New Roman" w:hAnsiTheme="majorHAnsi"/>
          <w:b/>
          <w:i/>
        </w:rPr>
        <w:t xml:space="preserve">Innovatività dell’idea di business proposta e/o delle soluzioni adottate </w:t>
      </w:r>
      <w:r w:rsidRPr="00AD6AC8">
        <w:rPr>
          <w:rFonts w:asciiTheme="majorHAnsi" w:eastAsia="SimSun" w:hAnsiTheme="majorHAnsi"/>
          <w:b/>
          <w:i/>
        </w:rPr>
        <w:t xml:space="preserve">(20%): </w:t>
      </w:r>
      <w:r w:rsidRPr="00AD6AC8">
        <w:rPr>
          <w:rFonts w:asciiTheme="majorHAnsi" w:eastAsia="SimSun" w:hAnsiTheme="majorHAnsi"/>
          <w:i/>
        </w:rPr>
        <w:t>Valutare l’integrazione delle funzioni aziendali, catena del valore, interconnessioni tra sistemi e macchinari che si ottiene dall’applicazione delle tecnologie 4.0</w:t>
      </w:r>
    </w:p>
    <w:p w:rsidR="00440669" w:rsidRPr="00AD6AC8" w:rsidRDefault="00440669" w:rsidP="006F6D1B">
      <w:pPr>
        <w:spacing w:after="0" w:line="259" w:lineRule="auto"/>
        <w:ind w:left="426"/>
        <w:jc w:val="both"/>
        <w:rPr>
          <w:rFonts w:asciiTheme="majorHAnsi" w:eastAsia="SimSun" w:hAnsiTheme="majorHAnsi"/>
          <w:i/>
        </w:rPr>
      </w:pPr>
    </w:p>
    <w:p w:rsidR="00440669" w:rsidRPr="00AD6AC8" w:rsidRDefault="00440669" w:rsidP="006F6D1B">
      <w:pPr>
        <w:spacing w:after="0" w:line="259" w:lineRule="auto"/>
        <w:ind w:left="426"/>
        <w:jc w:val="both"/>
        <w:rPr>
          <w:rFonts w:asciiTheme="majorHAnsi" w:eastAsia="SimSun" w:hAnsiTheme="majorHAnsi"/>
          <w:i/>
        </w:rPr>
      </w:pPr>
    </w:p>
    <w:p w:rsidR="00440669" w:rsidRPr="00AD6AC8" w:rsidRDefault="00440669" w:rsidP="006F6D1B">
      <w:pPr>
        <w:spacing w:after="160"/>
        <w:ind w:left="426"/>
        <w:contextualSpacing/>
        <w:jc w:val="both"/>
        <w:rPr>
          <w:rFonts w:asciiTheme="majorHAnsi" w:eastAsia="SimSun" w:hAnsiTheme="majorHAnsi"/>
          <w:b/>
        </w:rPr>
      </w:pPr>
      <w:r w:rsidRPr="00AD6AC8">
        <w:rPr>
          <w:rFonts w:asciiTheme="majorHAnsi" w:hAnsiTheme="majorHAnsi" w:cs="Arial"/>
        </w:rPr>
        <w:t xml:space="preserve">modificare la frase </w:t>
      </w:r>
      <w:r w:rsidRPr="00AD6AC8">
        <w:rPr>
          <w:rFonts w:asciiTheme="majorHAnsi" w:eastAsia="SimSun" w:hAnsiTheme="majorHAnsi"/>
          <w:b/>
        </w:rPr>
        <w:t xml:space="preserve">Incremento occupazionale (15%): </w:t>
      </w:r>
      <w:r w:rsidRPr="00AD6AC8">
        <w:rPr>
          <w:rFonts w:asciiTheme="majorHAnsi" w:eastAsia="SimSun" w:hAnsiTheme="majorHAnsi"/>
        </w:rPr>
        <w:t>Valutazione della dimensione della nuova forza lavoro in relazione alle prospettive di crescita legate al progetto e possibile nuova occupazione nell’indotto</w:t>
      </w:r>
    </w:p>
    <w:p w:rsidR="00440669" w:rsidRPr="00AD6AC8" w:rsidRDefault="00440669" w:rsidP="006F6D1B">
      <w:pPr>
        <w:spacing w:after="0" w:line="259" w:lineRule="auto"/>
        <w:ind w:left="426"/>
        <w:jc w:val="both"/>
        <w:rPr>
          <w:rFonts w:asciiTheme="majorHAnsi" w:eastAsia="SimSun" w:hAnsiTheme="majorHAnsi"/>
        </w:rPr>
      </w:pPr>
      <w:r w:rsidRPr="00AD6AC8">
        <w:rPr>
          <w:rFonts w:asciiTheme="majorHAnsi" w:eastAsia="SimSun" w:hAnsiTheme="majorHAnsi"/>
        </w:rPr>
        <w:t>come segue:</w:t>
      </w:r>
    </w:p>
    <w:p w:rsidR="00440669" w:rsidRPr="00AD6AC8" w:rsidRDefault="00440669" w:rsidP="006F6D1B">
      <w:pPr>
        <w:spacing w:after="160"/>
        <w:ind w:left="426"/>
        <w:contextualSpacing/>
        <w:jc w:val="both"/>
        <w:rPr>
          <w:rFonts w:asciiTheme="majorHAnsi" w:eastAsia="SimSun" w:hAnsiTheme="majorHAnsi"/>
        </w:rPr>
      </w:pPr>
      <w:r w:rsidRPr="00AD6AC8">
        <w:rPr>
          <w:rFonts w:asciiTheme="majorHAnsi" w:eastAsia="SimSun" w:hAnsiTheme="majorHAnsi"/>
          <w:b/>
        </w:rPr>
        <w:t xml:space="preserve">Incremento occupazionale (5%): </w:t>
      </w:r>
      <w:r w:rsidRPr="00AD6AC8">
        <w:rPr>
          <w:rFonts w:asciiTheme="majorHAnsi" w:eastAsia="SimSun" w:hAnsiTheme="majorHAnsi"/>
        </w:rPr>
        <w:t>Valutazione della dimensione della nuova forza lavoro in relazione alle prospettive di crescita legate al progetto e possibile nuova occupazione nell’indotto</w:t>
      </w:r>
    </w:p>
    <w:p w:rsidR="00440669" w:rsidRPr="00AD6AC8" w:rsidRDefault="00440669" w:rsidP="006F6D1B">
      <w:pPr>
        <w:spacing w:after="160"/>
        <w:ind w:left="426"/>
        <w:contextualSpacing/>
        <w:jc w:val="both"/>
        <w:rPr>
          <w:rFonts w:asciiTheme="majorHAnsi" w:eastAsia="SimSun" w:hAnsiTheme="majorHAnsi"/>
        </w:rPr>
      </w:pPr>
    </w:p>
    <w:p w:rsidR="00440669" w:rsidRPr="00AD6AC8" w:rsidRDefault="00440669" w:rsidP="006F6D1B">
      <w:pPr>
        <w:spacing w:after="160"/>
        <w:ind w:left="426"/>
        <w:contextualSpacing/>
        <w:jc w:val="both"/>
        <w:rPr>
          <w:rFonts w:asciiTheme="majorHAnsi" w:eastAsia="SimSun" w:hAnsiTheme="majorHAnsi"/>
        </w:rPr>
      </w:pPr>
      <w:r w:rsidRPr="00AD6AC8">
        <w:rPr>
          <w:rFonts w:asciiTheme="majorHAnsi" w:eastAsia="SimSun" w:hAnsiTheme="majorHAnsi" w:cs="Arial"/>
        </w:rPr>
        <w:t xml:space="preserve">modificare la frase </w:t>
      </w:r>
      <w:r w:rsidRPr="00AD6AC8">
        <w:rPr>
          <w:rFonts w:asciiTheme="majorHAnsi" w:eastAsia="SimSun" w:hAnsiTheme="majorHAnsi"/>
          <w:b/>
        </w:rPr>
        <w:t>Sinergia con le politiche regionali relative alla qualificazione del capitale umano e alla stabilizzazione dei lavoratori (15%)</w:t>
      </w:r>
      <w:r w:rsidRPr="00AD6AC8">
        <w:rPr>
          <w:rFonts w:asciiTheme="majorHAnsi" w:eastAsia="SimSun" w:hAnsiTheme="majorHAnsi" w:cs="Arial"/>
          <w:b/>
        </w:rPr>
        <w:t xml:space="preserve">: </w:t>
      </w:r>
      <w:r w:rsidRPr="00AD6AC8">
        <w:rPr>
          <w:rFonts w:asciiTheme="majorHAnsi" w:eastAsia="SimSun" w:hAnsiTheme="majorHAnsi"/>
        </w:rPr>
        <w:t>Valutazione da effettuarsi sulla base della tipologia di contratto di lavoro (assunzione T.I. full time, assunzione T.D., assunzione Apprendisti)</w:t>
      </w:r>
    </w:p>
    <w:p w:rsidR="00440669" w:rsidRPr="00AD6AC8" w:rsidRDefault="00440669" w:rsidP="006F6D1B">
      <w:pPr>
        <w:spacing w:after="160"/>
        <w:ind w:left="567"/>
        <w:contextualSpacing/>
        <w:jc w:val="both"/>
        <w:rPr>
          <w:rFonts w:asciiTheme="majorHAnsi" w:eastAsia="SimSun" w:hAnsiTheme="majorHAnsi"/>
        </w:rPr>
      </w:pPr>
      <w:r w:rsidRPr="00AD6AC8">
        <w:rPr>
          <w:rFonts w:asciiTheme="majorHAnsi" w:eastAsia="SimSun" w:hAnsiTheme="majorHAnsi"/>
        </w:rPr>
        <w:t>come segue:</w:t>
      </w:r>
    </w:p>
    <w:p w:rsidR="00440669" w:rsidRPr="00812572" w:rsidRDefault="00440669" w:rsidP="006F6D1B">
      <w:pPr>
        <w:spacing w:after="160"/>
        <w:ind w:left="426"/>
        <w:contextualSpacing/>
        <w:jc w:val="both"/>
        <w:rPr>
          <w:rFonts w:asciiTheme="majorHAnsi" w:eastAsia="SimSun" w:hAnsiTheme="majorHAnsi" w:cs="Arial"/>
          <w:i/>
        </w:rPr>
      </w:pPr>
      <w:r w:rsidRPr="00812572">
        <w:rPr>
          <w:rFonts w:asciiTheme="majorHAnsi" w:eastAsia="SimSun" w:hAnsiTheme="majorHAnsi" w:cs="Arial"/>
          <w:b/>
          <w:i/>
        </w:rPr>
        <w:t>Sinergia con le politiche regionali relative alla qualificazione del capitale umano e alla stabilizzazione dei lavoratori (10%)</w:t>
      </w:r>
    </w:p>
    <w:p w:rsidR="00440669" w:rsidRPr="00812572" w:rsidRDefault="00440669" w:rsidP="006F6D1B">
      <w:pPr>
        <w:spacing w:after="0"/>
        <w:ind w:left="426"/>
        <w:jc w:val="both"/>
        <w:rPr>
          <w:rFonts w:asciiTheme="majorHAnsi" w:eastAsia="SimSun" w:hAnsiTheme="majorHAnsi" w:cs="Arial"/>
          <w:i/>
        </w:rPr>
      </w:pPr>
      <w:r w:rsidRPr="00812572">
        <w:rPr>
          <w:rFonts w:asciiTheme="majorHAnsi" w:eastAsia="SimSun" w:hAnsiTheme="majorHAnsi" w:cs="Arial"/>
          <w:i/>
        </w:rPr>
        <w:t>Valutazione da effettuarsi sulla base del numero di misure di politica attiva della formazione del lavoro attivate dall’impresa nel triennio 2018-2019-2020</w:t>
      </w:r>
    </w:p>
    <w:p w:rsidR="00E022E1" w:rsidRPr="00AD6AC8" w:rsidRDefault="00E022E1" w:rsidP="006F6D1B">
      <w:pPr>
        <w:spacing w:after="0"/>
        <w:ind w:left="567"/>
        <w:jc w:val="both"/>
        <w:rPr>
          <w:rFonts w:asciiTheme="majorHAnsi" w:hAnsiTheme="majorHAnsi" w:cs="Calibri"/>
        </w:rPr>
      </w:pPr>
    </w:p>
    <w:p w:rsidR="00440669" w:rsidRPr="00AD6AC8" w:rsidRDefault="00440669" w:rsidP="006F6D1B">
      <w:pPr>
        <w:spacing w:after="0" w:line="259" w:lineRule="auto"/>
        <w:ind w:left="426"/>
        <w:jc w:val="both"/>
        <w:rPr>
          <w:rFonts w:asciiTheme="majorHAnsi" w:hAnsiTheme="majorHAnsi"/>
        </w:rPr>
      </w:pPr>
      <w:r w:rsidRPr="00AD6AC8">
        <w:rPr>
          <w:rFonts w:asciiTheme="majorHAnsi" w:hAnsiTheme="majorHAnsi"/>
          <w:b/>
        </w:rPr>
        <w:t xml:space="preserve">Inserire </w:t>
      </w:r>
      <w:r w:rsidRPr="00AD6AC8">
        <w:rPr>
          <w:rFonts w:asciiTheme="majorHAnsi" w:hAnsiTheme="majorHAnsi"/>
        </w:rPr>
        <w:t>all’interno del</w:t>
      </w:r>
      <w:r w:rsidRPr="00AD6AC8">
        <w:rPr>
          <w:rFonts w:asciiTheme="majorHAnsi" w:hAnsiTheme="majorHAnsi"/>
          <w:b/>
        </w:rPr>
        <w:t xml:space="preserve"> </w:t>
      </w:r>
      <w:r w:rsidRPr="00AD6AC8">
        <w:rPr>
          <w:rFonts w:asciiTheme="majorHAnsi" w:hAnsiTheme="majorHAnsi"/>
        </w:rPr>
        <w:t>GLOSSARIO Parametri di Valutazione, sezione Effetti Trasversali (30%) prima della voce Incremento occupazionale (5%) la seguente voce:</w:t>
      </w:r>
    </w:p>
    <w:p w:rsidR="00440669" w:rsidRPr="00AD6AC8" w:rsidRDefault="00440669" w:rsidP="00440669">
      <w:pPr>
        <w:spacing w:after="0" w:line="259" w:lineRule="auto"/>
        <w:rPr>
          <w:rFonts w:asciiTheme="majorHAnsi" w:hAnsiTheme="majorHAnsi"/>
        </w:rPr>
      </w:pPr>
    </w:p>
    <w:p w:rsidR="00E022E1" w:rsidRPr="00AD6AC8" w:rsidRDefault="00440669" w:rsidP="006F6D1B">
      <w:pPr>
        <w:spacing w:after="0"/>
        <w:jc w:val="both"/>
        <w:rPr>
          <w:rFonts w:asciiTheme="majorHAnsi" w:hAnsiTheme="majorHAnsi" w:cs="Calibri"/>
        </w:rPr>
      </w:pPr>
      <w:r w:rsidRPr="00AD6AC8">
        <w:rPr>
          <w:rFonts w:asciiTheme="majorHAnsi" w:eastAsia="SimSun" w:hAnsiTheme="majorHAnsi" w:cs="Calibri"/>
          <w:b/>
        </w:rPr>
        <w:t xml:space="preserve">Progettualita’ integrata, ovvero capacità di attivare più linee di intervento con il medesimo investimento (15%): </w:t>
      </w:r>
      <w:r w:rsidRPr="00AD6AC8">
        <w:rPr>
          <w:rFonts w:asciiTheme="majorHAnsi" w:eastAsia="SimSun" w:hAnsiTheme="majorHAnsi" w:cs="Calibri"/>
        </w:rPr>
        <w:t>Attribuzione di valutazione per presentazione della domanda su Linea A e Linea B</w:t>
      </w:r>
    </w:p>
    <w:p w:rsidR="00E022E1" w:rsidRPr="00AD6AC8" w:rsidRDefault="00E022E1" w:rsidP="006F6D1B">
      <w:pPr>
        <w:spacing w:after="0"/>
        <w:jc w:val="both"/>
        <w:rPr>
          <w:rFonts w:asciiTheme="majorHAnsi" w:hAnsiTheme="majorHAnsi" w:cs="Calibri"/>
        </w:rPr>
      </w:pPr>
    </w:p>
    <w:p w:rsidR="00E022E1" w:rsidRPr="00AD6AC8" w:rsidRDefault="00440669" w:rsidP="006F6D1B">
      <w:pPr>
        <w:pStyle w:val="Paragrafoelenco"/>
        <w:numPr>
          <w:ilvl w:val="0"/>
          <w:numId w:val="8"/>
        </w:numPr>
        <w:spacing w:after="0"/>
        <w:ind w:left="284" w:hanging="284"/>
        <w:jc w:val="both"/>
        <w:rPr>
          <w:rFonts w:asciiTheme="majorHAnsi" w:hAnsiTheme="majorHAnsi" w:cs="Calibri"/>
        </w:rPr>
      </w:pPr>
      <w:r w:rsidRPr="00AD6AC8">
        <w:rPr>
          <w:rFonts w:asciiTheme="majorHAnsi" w:hAnsiTheme="majorHAnsi" w:cs="Calibri"/>
          <w:b/>
        </w:rPr>
        <w:t>Modifica del paragrafo 4.3 Documentazione a corredo della domanda</w:t>
      </w:r>
      <w:r w:rsidRPr="00AD6AC8">
        <w:rPr>
          <w:rFonts w:asciiTheme="majorHAnsi" w:hAnsiTheme="majorHAnsi" w:cs="Calibri"/>
        </w:rPr>
        <w:t>, come di seguito indicato:</w:t>
      </w:r>
    </w:p>
    <w:p w:rsidR="00440669" w:rsidRPr="00AD6AC8" w:rsidRDefault="00440669" w:rsidP="006F6D1B">
      <w:pPr>
        <w:spacing w:after="0"/>
        <w:jc w:val="both"/>
        <w:rPr>
          <w:rFonts w:asciiTheme="majorHAnsi" w:hAnsiTheme="majorHAnsi" w:cs="Calibri"/>
        </w:rPr>
      </w:pPr>
    </w:p>
    <w:p w:rsidR="00440669" w:rsidRPr="00AD6AC8" w:rsidRDefault="00440669" w:rsidP="006F6D1B">
      <w:pPr>
        <w:spacing w:after="0" w:line="259" w:lineRule="auto"/>
        <w:ind w:left="426" w:hanging="142"/>
        <w:jc w:val="both"/>
        <w:rPr>
          <w:rFonts w:asciiTheme="majorHAnsi" w:hAnsiTheme="majorHAnsi"/>
        </w:rPr>
      </w:pPr>
      <w:r w:rsidRPr="00AD6AC8">
        <w:rPr>
          <w:rFonts w:asciiTheme="majorHAnsi" w:hAnsiTheme="majorHAnsi"/>
          <w:b/>
        </w:rPr>
        <w:t xml:space="preserve">Inserire </w:t>
      </w:r>
      <w:r w:rsidRPr="00AD6AC8">
        <w:rPr>
          <w:rFonts w:asciiTheme="majorHAnsi" w:hAnsiTheme="majorHAnsi"/>
        </w:rPr>
        <w:t>al paragrafo 4.3 Documentazione a corredo della domanda, in aggiunta agli altri</w:t>
      </w:r>
      <w:r w:rsidR="008E7D51">
        <w:rPr>
          <w:rFonts w:asciiTheme="majorHAnsi" w:hAnsiTheme="majorHAnsi"/>
        </w:rPr>
        <w:t xml:space="preserve"> </w:t>
      </w:r>
      <w:r w:rsidRPr="00AD6AC8">
        <w:rPr>
          <w:rFonts w:asciiTheme="majorHAnsi" w:hAnsiTheme="majorHAnsi"/>
        </w:rPr>
        <w:t>documenti la seguente voce:</w:t>
      </w:r>
    </w:p>
    <w:p w:rsidR="00440669" w:rsidRPr="00AD6AC8" w:rsidRDefault="000D5456" w:rsidP="006F6D1B">
      <w:pPr>
        <w:spacing w:after="0" w:line="259" w:lineRule="auto"/>
        <w:ind w:left="426" w:hanging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Dichiarazione </w:t>
      </w:r>
      <w:r w:rsidR="004D1B0C">
        <w:rPr>
          <w:rFonts w:asciiTheme="majorHAnsi" w:hAnsiTheme="majorHAnsi"/>
        </w:rPr>
        <w:t xml:space="preserve">Innovatività </w:t>
      </w:r>
      <w:r w:rsidR="0095022E">
        <w:rPr>
          <w:rFonts w:asciiTheme="majorHAnsi" w:hAnsiTheme="majorHAnsi"/>
        </w:rPr>
        <w:t>di nuove tecnologie</w:t>
      </w:r>
      <w:r w:rsidR="004D1B0C">
        <w:rPr>
          <w:rFonts w:asciiTheme="majorHAnsi" w:hAnsiTheme="majorHAnsi"/>
        </w:rPr>
        <w:t>;</w:t>
      </w:r>
    </w:p>
    <w:p w:rsidR="00440669" w:rsidRPr="00AD6AC8" w:rsidRDefault="00440669" w:rsidP="006F6D1B">
      <w:pPr>
        <w:spacing w:after="0" w:line="259" w:lineRule="auto"/>
        <w:ind w:left="426" w:hanging="142"/>
        <w:jc w:val="both"/>
        <w:rPr>
          <w:rFonts w:asciiTheme="majorHAnsi" w:hAnsiTheme="majorHAnsi"/>
        </w:rPr>
      </w:pPr>
      <w:r w:rsidRPr="00AD6AC8">
        <w:rPr>
          <w:rFonts w:asciiTheme="majorHAnsi" w:hAnsiTheme="majorHAnsi"/>
        </w:rPr>
        <w:t xml:space="preserve">- Dichiarazione Sinergia con le politiche regionali; </w:t>
      </w:r>
    </w:p>
    <w:p w:rsidR="00440669" w:rsidRPr="00AD6AC8" w:rsidRDefault="00440669" w:rsidP="006F6D1B">
      <w:pPr>
        <w:spacing w:after="0" w:line="259" w:lineRule="auto"/>
        <w:ind w:left="426" w:hanging="142"/>
        <w:jc w:val="both"/>
        <w:rPr>
          <w:rFonts w:asciiTheme="majorHAnsi" w:hAnsiTheme="majorHAnsi"/>
        </w:rPr>
      </w:pPr>
    </w:p>
    <w:p w:rsidR="00E022E1" w:rsidRPr="00AD6AC8" w:rsidRDefault="00440669" w:rsidP="006F6D1B">
      <w:pPr>
        <w:spacing w:after="0"/>
        <w:ind w:left="426" w:hanging="142"/>
        <w:jc w:val="both"/>
        <w:rPr>
          <w:rFonts w:asciiTheme="majorHAnsi" w:hAnsiTheme="majorHAnsi" w:cs="Calibri"/>
        </w:rPr>
      </w:pPr>
      <w:r w:rsidRPr="00AD6AC8">
        <w:rPr>
          <w:rFonts w:asciiTheme="majorHAnsi" w:hAnsiTheme="majorHAnsi"/>
        </w:rPr>
        <w:t>A seguito dell</w:t>
      </w:r>
      <w:r w:rsidR="004D1B0C">
        <w:rPr>
          <w:rFonts w:asciiTheme="majorHAnsi" w:hAnsiTheme="majorHAnsi"/>
        </w:rPr>
        <w:t>e</w:t>
      </w:r>
      <w:r w:rsidRPr="00AD6AC8">
        <w:rPr>
          <w:rFonts w:asciiTheme="majorHAnsi" w:hAnsiTheme="majorHAnsi"/>
        </w:rPr>
        <w:t xml:space="preserve"> predett</w:t>
      </w:r>
      <w:r w:rsidR="004D1B0C">
        <w:rPr>
          <w:rFonts w:asciiTheme="majorHAnsi" w:hAnsiTheme="majorHAnsi"/>
        </w:rPr>
        <w:t>e</w:t>
      </w:r>
      <w:r w:rsidRPr="00AD6AC8">
        <w:rPr>
          <w:rFonts w:asciiTheme="majorHAnsi" w:hAnsiTheme="majorHAnsi"/>
        </w:rPr>
        <w:t xml:space="preserve"> modific</w:t>
      </w:r>
      <w:r w:rsidR="004D1B0C">
        <w:rPr>
          <w:rFonts w:asciiTheme="majorHAnsi" w:hAnsiTheme="majorHAnsi"/>
        </w:rPr>
        <w:t>he</w:t>
      </w:r>
      <w:r w:rsidRPr="00AD6AC8">
        <w:rPr>
          <w:rFonts w:asciiTheme="majorHAnsi" w:hAnsiTheme="majorHAnsi"/>
        </w:rPr>
        <w:t xml:space="preserve"> e per adeguamento tecnico ven</w:t>
      </w:r>
      <w:r w:rsidR="004D1B0C">
        <w:rPr>
          <w:rFonts w:asciiTheme="majorHAnsi" w:hAnsiTheme="majorHAnsi"/>
        </w:rPr>
        <w:t>gono riportati</w:t>
      </w:r>
      <w:r w:rsidRPr="00AD6AC8">
        <w:rPr>
          <w:rFonts w:asciiTheme="majorHAnsi" w:hAnsiTheme="majorHAnsi"/>
        </w:rPr>
        <w:t xml:space="preserve"> correttamente sul SIGEF l’Allegato “Dichiarazione Sinergia con le politiche regionali</w:t>
      </w:r>
      <w:r w:rsidR="004D1B0C">
        <w:rPr>
          <w:rFonts w:asciiTheme="majorHAnsi" w:hAnsiTheme="majorHAnsi"/>
        </w:rPr>
        <w:t xml:space="preserve"> e l’Allegato “Dichiarazione Innovatività </w:t>
      </w:r>
      <w:r w:rsidR="0095022E">
        <w:rPr>
          <w:rFonts w:asciiTheme="majorHAnsi" w:hAnsiTheme="majorHAnsi"/>
        </w:rPr>
        <w:t>di nuove tecologie”</w:t>
      </w:r>
    </w:p>
    <w:p w:rsidR="00E022E1" w:rsidRDefault="00E022E1" w:rsidP="006F6D1B">
      <w:pPr>
        <w:spacing w:after="0"/>
        <w:jc w:val="both"/>
        <w:rPr>
          <w:rFonts w:asciiTheme="majorHAnsi" w:hAnsiTheme="majorHAnsi" w:cs="Calibri"/>
        </w:rPr>
      </w:pPr>
    </w:p>
    <w:p w:rsidR="00E022E1" w:rsidRPr="00AD6AC8" w:rsidRDefault="00440669" w:rsidP="006F6D1B">
      <w:pPr>
        <w:pStyle w:val="Paragrafoelenco"/>
        <w:numPr>
          <w:ilvl w:val="0"/>
          <w:numId w:val="8"/>
        </w:numPr>
        <w:spacing w:after="0"/>
        <w:ind w:left="284" w:hanging="284"/>
        <w:jc w:val="both"/>
        <w:rPr>
          <w:rFonts w:asciiTheme="majorHAnsi" w:hAnsiTheme="majorHAnsi" w:cs="Calibri"/>
        </w:rPr>
      </w:pPr>
      <w:r w:rsidRPr="00AD6AC8">
        <w:rPr>
          <w:rFonts w:asciiTheme="majorHAnsi" w:hAnsiTheme="majorHAnsi" w:cs="Calibri"/>
          <w:b/>
        </w:rPr>
        <w:t>Modifica del Paragrafo 5.1 Modalità di istruttoria e fasi del procedimento,</w:t>
      </w:r>
      <w:r w:rsidRPr="00AD6AC8">
        <w:rPr>
          <w:rFonts w:asciiTheme="majorHAnsi" w:hAnsiTheme="majorHAnsi" w:cs="Calibri"/>
        </w:rPr>
        <w:t xml:space="preserve"> come di seguito indicato:</w:t>
      </w:r>
    </w:p>
    <w:p w:rsidR="00440669" w:rsidRDefault="00440669" w:rsidP="006F6D1B">
      <w:pPr>
        <w:spacing w:after="0"/>
        <w:jc w:val="both"/>
        <w:rPr>
          <w:rFonts w:asciiTheme="majorHAnsi" w:hAnsiTheme="majorHAnsi" w:cs="Calibri"/>
        </w:rPr>
      </w:pPr>
    </w:p>
    <w:p w:rsidR="00440669" w:rsidRPr="00AD6AC8" w:rsidRDefault="00440669" w:rsidP="006F6D1B">
      <w:pPr>
        <w:spacing w:after="0" w:line="259" w:lineRule="auto"/>
        <w:ind w:left="426" w:hanging="142"/>
        <w:jc w:val="both"/>
        <w:rPr>
          <w:rFonts w:asciiTheme="majorHAnsi" w:hAnsiTheme="majorHAnsi"/>
        </w:rPr>
      </w:pPr>
      <w:r w:rsidRPr="00AD6AC8">
        <w:rPr>
          <w:rFonts w:asciiTheme="majorHAnsi" w:hAnsiTheme="majorHAnsi"/>
          <w:b/>
        </w:rPr>
        <w:t xml:space="preserve">Modificare </w:t>
      </w:r>
      <w:r w:rsidRPr="00AD6AC8">
        <w:rPr>
          <w:rFonts w:asciiTheme="majorHAnsi" w:hAnsiTheme="majorHAnsi"/>
        </w:rPr>
        <w:t>al punto 3 “Formazione della graduatoria” del paragrafo 5.1</w:t>
      </w:r>
      <w:r w:rsidRPr="00AD6AC8">
        <w:rPr>
          <w:rFonts w:asciiTheme="majorHAnsi" w:hAnsiTheme="majorHAnsi"/>
          <w:b/>
        </w:rPr>
        <w:t xml:space="preserve"> </w:t>
      </w:r>
      <w:r w:rsidRPr="00AD6AC8">
        <w:rPr>
          <w:rFonts w:asciiTheme="majorHAnsi" w:hAnsiTheme="majorHAnsi"/>
        </w:rPr>
        <w:t>la seguente voce:</w:t>
      </w:r>
    </w:p>
    <w:p w:rsidR="00440669" w:rsidRPr="00AD6AC8" w:rsidRDefault="00440669" w:rsidP="006F6D1B">
      <w:pPr>
        <w:spacing w:after="0" w:line="259" w:lineRule="auto"/>
        <w:ind w:left="426" w:hanging="426"/>
        <w:jc w:val="both"/>
        <w:rPr>
          <w:rFonts w:asciiTheme="majorHAnsi" w:hAnsiTheme="majorHAnsi"/>
        </w:rPr>
      </w:pPr>
    </w:p>
    <w:p w:rsidR="00440669" w:rsidRPr="00AD6AC8" w:rsidRDefault="00AD6AC8" w:rsidP="006F6D1B">
      <w:pPr>
        <w:pStyle w:val="Nessunaspaziatura"/>
        <w:ind w:left="426" w:hanging="426"/>
        <w:jc w:val="both"/>
        <w:rPr>
          <w:rFonts w:asciiTheme="majorHAnsi" w:hAnsiTheme="majorHAnsi" w:cs="Arial"/>
          <w:bCs/>
          <w:iCs/>
          <w:color w:val="000000"/>
        </w:rPr>
      </w:pPr>
      <w:r>
        <w:rPr>
          <w:rFonts w:asciiTheme="majorHAnsi" w:hAnsiTheme="majorHAnsi" w:cs="Arial"/>
          <w:bCs/>
          <w:iCs/>
          <w:color w:val="000000"/>
        </w:rPr>
        <w:tab/>
      </w:r>
      <w:r w:rsidR="00440669" w:rsidRPr="00AD6AC8">
        <w:rPr>
          <w:rFonts w:asciiTheme="majorHAnsi" w:hAnsiTheme="majorHAnsi" w:cs="Arial"/>
          <w:bCs/>
          <w:iCs/>
          <w:color w:val="000000"/>
        </w:rPr>
        <w:t>Per entrare nella graduatoria i progetti debbono conseguire un punteggio totale pari o superiore a 60/100 in relazione alla somma dei punteggi riferiti ai singoli criteri di valutazione di cui al paragrafo 5.2.</w:t>
      </w:r>
    </w:p>
    <w:p w:rsidR="00440669" w:rsidRPr="00AD6AC8" w:rsidRDefault="00AD6AC8" w:rsidP="006F6D1B">
      <w:pPr>
        <w:spacing w:after="0" w:line="259" w:lineRule="auto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440669" w:rsidRPr="00AD6AC8">
        <w:rPr>
          <w:rFonts w:asciiTheme="majorHAnsi" w:hAnsiTheme="majorHAnsi"/>
        </w:rPr>
        <w:t xml:space="preserve"> come segue:</w:t>
      </w:r>
    </w:p>
    <w:p w:rsidR="00440669" w:rsidRPr="00AD6AC8" w:rsidRDefault="00AD6AC8" w:rsidP="006F6D1B">
      <w:pPr>
        <w:pStyle w:val="Nessunaspaziatura"/>
        <w:ind w:left="426" w:hanging="426"/>
        <w:jc w:val="both"/>
        <w:rPr>
          <w:rFonts w:asciiTheme="majorHAnsi" w:hAnsiTheme="majorHAnsi" w:cs="Arial"/>
          <w:bCs/>
          <w:i/>
          <w:iCs/>
          <w:color w:val="000000"/>
        </w:rPr>
      </w:pPr>
      <w:r>
        <w:rPr>
          <w:rFonts w:asciiTheme="majorHAnsi" w:hAnsiTheme="majorHAnsi" w:cs="Arial"/>
          <w:bCs/>
          <w:i/>
          <w:iCs/>
          <w:color w:val="000000"/>
        </w:rPr>
        <w:tab/>
      </w:r>
      <w:r w:rsidR="00440669" w:rsidRPr="00AD6AC8">
        <w:rPr>
          <w:rFonts w:asciiTheme="majorHAnsi" w:hAnsiTheme="majorHAnsi" w:cs="Arial"/>
          <w:bCs/>
          <w:i/>
          <w:iCs/>
          <w:color w:val="000000"/>
        </w:rPr>
        <w:t>Per entrare nella graduatoria i progetti debbono conseguire un punteggio totale pari o superiore a 55/100 in relazione alla somma dei punteggi riferiti ai singoli criteri di valutazione di cui al paragrafo 5.2.</w:t>
      </w:r>
    </w:p>
    <w:p w:rsidR="00E022E1" w:rsidRPr="00AD6AC8" w:rsidRDefault="00E022E1" w:rsidP="006F6D1B">
      <w:pPr>
        <w:spacing w:after="0"/>
        <w:jc w:val="both"/>
        <w:rPr>
          <w:rFonts w:asciiTheme="majorHAnsi" w:hAnsiTheme="majorHAnsi" w:cs="Calibri"/>
        </w:rPr>
      </w:pPr>
    </w:p>
    <w:p w:rsidR="00E022E1" w:rsidRDefault="00E022E1" w:rsidP="006F6D1B">
      <w:pPr>
        <w:spacing w:after="0"/>
        <w:jc w:val="both"/>
        <w:rPr>
          <w:rFonts w:asciiTheme="majorHAnsi" w:hAnsiTheme="majorHAnsi" w:cs="Calibri"/>
        </w:rPr>
      </w:pPr>
    </w:p>
    <w:p w:rsidR="00E022E1" w:rsidRPr="00AD6AC8" w:rsidRDefault="00440669" w:rsidP="006F6D1B">
      <w:pPr>
        <w:pStyle w:val="Paragrafoelenco"/>
        <w:numPr>
          <w:ilvl w:val="0"/>
          <w:numId w:val="8"/>
        </w:numPr>
        <w:spacing w:after="0"/>
        <w:ind w:left="284" w:hanging="284"/>
        <w:jc w:val="both"/>
        <w:rPr>
          <w:rFonts w:asciiTheme="majorHAnsi" w:hAnsiTheme="majorHAnsi" w:cs="Calibri"/>
        </w:rPr>
      </w:pPr>
      <w:r w:rsidRPr="00AD6AC8">
        <w:rPr>
          <w:rFonts w:asciiTheme="majorHAnsi" w:hAnsiTheme="majorHAnsi" w:cs="Calibri"/>
          <w:b/>
        </w:rPr>
        <w:t xml:space="preserve">Modifica del Paragrafo 5.5 Approvazione graduatoria e concessione del contributo, </w:t>
      </w:r>
      <w:r w:rsidRPr="00AD6AC8">
        <w:rPr>
          <w:rFonts w:asciiTheme="majorHAnsi" w:hAnsiTheme="majorHAnsi" w:cs="Calibri"/>
        </w:rPr>
        <w:t xml:space="preserve">come di seguito indicato, </w:t>
      </w:r>
    </w:p>
    <w:p w:rsidR="00E022E1" w:rsidRPr="00440669" w:rsidRDefault="00E022E1" w:rsidP="006F6D1B">
      <w:pPr>
        <w:spacing w:after="0"/>
        <w:jc w:val="both"/>
        <w:rPr>
          <w:rFonts w:asciiTheme="majorHAnsi" w:hAnsiTheme="majorHAnsi" w:cs="Calibri"/>
        </w:rPr>
      </w:pPr>
    </w:p>
    <w:p w:rsidR="00440669" w:rsidRPr="00AD6AC8" w:rsidRDefault="00440669" w:rsidP="006F6D1B">
      <w:pPr>
        <w:spacing w:after="0" w:line="259" w:lineRule="auto"/>
        <w:ind w:left="426"/>
        <w:jc w:val="both"/>
        <w:rPr>
          <w:rFonts w:asciiTheme="majorHAnsi" w:hAnsiTheme="majorHAnsi"/>
        </w:rPr>
      </w:pPr>
      <w:r w:rsidRPr="00AD6AC8">
        <w:rPr>
          <w:rFonts w:asciiTheme="majorHAnsi" w:hAnsiTheme="majorHAnsi"/>
          <w:b/>
        </w:rPr>
        <w:t xml:space="preserve">Modificare </w:t>
      </w:r>
      <w:r w:rsidRPr="00AD6AC8">
        <w:rPr>
          <w:rFonts w:asciiTheme="majorHAnsi" w:hAnsiTheme="majorHAnsi"/>
        </w:rPr>
        <w:t>al punto 5.5 al primo capoverso la seguente frase:</w:t>
      </w:r>
    </w:p>
    <w:p w:rsidR="00440669" w:rsidRPr="00AD6AC8" w:rsidRDefault="00440669" w:rsidP="006F6D1B">
      <w:pPr>
        <w:spacing w:after="160" w:line="240" w:lineRule="auto"/>
        <w:ind w:left="426"/>
        <w:jc w:val="both"/>
        <w:rPr>
          <w:rFonts w:asciiTheme="majorHAnsi" w:eastAsia="Times New Roman" w:hAnsiTheme="majorHAnsi" w:cs="Calibri"/>
        </w:rPr>
      </w:pPr>
      <w:r w:rsidRPr="00AD6AC8">
        <w:rPr>
          <w:rFonts w:asciiTheme="majorHAnsi" w:eastAsia="Times New Roman" w:hAnsiTheme="majorHAnsi" w:cs="Calibri"/>
        </w:rPr>
        <w:t>Per entrare nella graduatoria i progetti debbono conseguire un punteggio totale pari o superiore a 60/100 in relazione alla somma dei punteggi riferiti ai singoli criteri di valutazione previsti al punto 5.3.</w:t>
      </w:r>
      <w:r w:rsidR="00AD6AC8">
        <w:rPr>
          <w:rFonts w:asciiTheme="majorHAnsi" w:eastAsia="Times New Roman" w:hAnsiTheme="majorHAnsi" w:cs="Calibri"/>
        </w:rPr>
        <w:t xml:space="preserve"> ,</w:t>
      </w:r>
      <w:r w:rsidRPr="00AD6AC8">
        <w:rPr>
          <w:rFonts w:asciiTheme="majorHAnsi" w:hAnsiTheme="majorHAnsi"/>
        </w:rPr>
        <w:t>come segue:</w:t>
      </w:r>
    </w:p>
    <w:p w:rsidR="006F6D1B" w:rsidRDefault="00440669" w:rsidP="006F6D1B">
      <w:pPr>
        <w:spacing w:after="160" w:line="240" w:lineRule="auto"/>
        <w:ind w:left="426"/>
        <w:jc w:val="both"/>
        <w:rPr>
          <w:rFonts w:asciiTheme="majorHAnsi" w:eastAsia="Times New Roman" w:hAnsiTheme="majorHAnsi" w:cs="Calibri"/>
          <w:i/>
        </w:rPr>
      </w:pPr>
      <w:r w:rsidRPr="00AD6AC8">
        <w:rPr>
          <w:rFonts w:asciiTheme="majorHAnsi" w:eastAsia="Times New Roman" w:hAnsiTheme="majorHAnsi" w:cs="Calibri"/>
          <w:i/>
        </w:rPr>
        <w:t>Per entrare nella graduatoria i progetti debbono conseguire un punteggio totale pari o superiore a 55/100 in relazione alla somma dei punteggi riferiti ai singoli criteri di valutazione previsti al punto 5.3.</w:t>
      </w:r>
    </w:p>
    <w:p w:rsidR="006F6D1B" w:rsidRPr="006F6D1B" w:rsidRDefault="006F6D1B" w:rsidP="006F6D1B">
      <w:pPr>
        <w:pStyle w:val="Paragrafoelenco"/>
        <w:numPr>
          <w:ilvl w:val="0"/>
          <w:numId w:val="8"/>
        </w:numPr>
        <w:spacing w:after="160" w:line="240" w:lineRule="auto"/>
        <w:jc w:val="both"/>
        <w:rPr>
          <w:rFonts w:asciiTheme="majorHAnsi" w:eastAsia="Times New Roman" w:hAnsiTheme="majorHAnsi" w:cs="Calibri"/>
          <w:b/>
        </w:rPr>
      </w:pPr>
      <w:r>
        <w:rPr>
          <w:rFonts w:asciiTheme="majorHAnsi" w:eastAsia="Times New Roman" w:hAnsiTheme="majorHAnsi" w:cs="Calibri"/>
          <w:b/>
        </w:rPr>
        <w:t>Paragrafo</w:t>
      </w:r>
      <w:r w:rsidRPr="006F6D1B">
        <w:rPr>
          <w:rFonts w:asciiTheme="majorHAnsi" w:eastAsia="Times New Roman" w:hAnsiTheme="majorHAnsi" w:cs="Calibri"/>
          <w:b/>
        </w:rPr>
        <w:t xml:space="preserve"> 5.2: Criteri di valutazione</w:t>
      </w:r>
      <w:r>
        <w:rPr>
          <w:rFonts w:asciiTheme="majorHAnsi" w:eastAsia="Times New Roman" w:hAnsiTheme="majorHAnsi" w:cs="Calibri"/>
          <w:b/>
        </w:rPr>
        <w:t xml:space="preserve">: </w:t>
      </w:r>
      <w:r>
        <w:rPr>
          <w:rFonts w:asciiTheme="majorHAnsi" w:eastAsia="Times New Roman" w:hAnsiTheme="majorHAnsi" w:cs="Calibri"/>
        </w:rPr>
        <w:t>si riporta di seguito nuova griglia di valutazione alla luce delle modifiche sopra indicate:</w:t>
      </w:r>
    </w:p>
    <w:p w:rsidR="00E022E1" w:rsidRDefault="00E022E1" w:rsidP="00350BBF">
      <w:pPr>
        <w:spacing w:after="0"/>
        <w:jc w:val="both"/>
        <w:rPr>
          <w:rFonts w:asciiTheme="majorHAnsi" w:hAnsiTheme="majorHAnsi" w:cs="Calibri"/>
        </w:rPr>
      </w:pPr>
    </w:p>
    <w:p w:rsidR="006F6D1B" w:rsidRDefault="006F6D1B" w:rsidP="006F6D1B">
      <w:pPr>
        <w:jc w:val="center"/>
        <w:rPr>
          <w:rFonts w:eastAsia="SimSun" w:cs="Calibri"/>
          <w:b/>
          <w:bCs/>
          <w:sz w:val="24"/>
          <w:szCs w:val="24"/>
        </w:rPr>
      </w:pPr>
      <w:r w:rsidRPr="002534E5">
        <w:rPr>
          <w:rFonts w:eastAsia="SimSun" w:cs="Calibri"/>
          <w:b/>
          <w:bCs/>
          <w:sz w:val="24"/>
          <w:szCs w:val="24"/>
        </w:rPr>
        <w:t>CRITERI DI VALUTAZIONE DEI PROGETTI</w:t>
      </w:r>
    </w:p>
    <w:p w:rsidR="006F6D1B" w:rsidRPr="002670DD" w:rsidRDefault="006F6D1B" w:rsidP="006F6D1B">
      <w:pPr>
        <w:spacing w:line="240" w:lineRule="auto"/>
        <w:rPr>
          <w:rFonts w:eastAsia="SimSun" w:cs="Calibri"/>
          <w:b/>
          <w:bCs/>
          <w:sz w:val="20"/>
          <w:szCs w:val="20"/>
        </w:rPr>
      </w:pPr>
      <w:r w:rsidRPr="002670DD">
        <w:rPr>
          <w:rFonts w:eastAsia="SimSun" w:cs="Calibri"/>
          <w:b/>
          <w:bCs/>
          <w:sz w:val="20"/>
          <w:szCs w:val="20"/>
        </w:rPr>
        <w:t>Macro-criterio relativo alla qualità del progetto (40%)</w:t>
      </w:r>
    </w:p>
    <w:p w:rsidR="00E022E1" w:rsidRDefault="00E022E1" w:rsidP="00350BBF">
      <w:pPr>
        <w:spacing w:after="0"/>
        <w:jc w:val="both"/>
        <w:rPr>
          <w:rFonts w:asciiTheme="majorHAnsi" w:hAnsiTheme="majorHAnsi" w:cs="Calibri"/>
        </w:rPr>
      </w:pPr>
    </w:p>
    <w:p w:rsidR="006F6D1B" w:rsidRDefault="006F6D1B" w:rsidP="00350BBF">
      <w:pPr>
        <w:spacing w:after="0"/>
        <w:jc w:val="both"/>
        <w:rPr>
          <w:rFonts w:asciiTheme="majorHAnsi" w:hAnsiTheme="majorHAnsi" w:cs="Calibri"/>
        </w:rPr>
      </w:pPr>
    </w:p>
    <w:p w:rsidR="006F6D1B" w:rsidRDefault="006F6D1B" w:rsidP="00350BBF">
      <w:pPr>
        <w:spacing w:after="0"/>
        <w:jc w:val="both"/>
        <w:rPr>
          <w:rFonts w:asciiTheme="majorHAnsi" w:hAnsiTheme="majorHAnsi" w:cs="Calibri"/>
        </w:rPr>
      </w:pPr>
    </w:p>
    <w:p w:rsidR="006F6D1B" w:rsidRDefault="006F6D1B" w:rsidP="00350BBF">
      <w:pPr>
        <w:spacing w:after="0"/>
        <w:jc w:val="both"/>
        <w:rPr>
          <w:rFonts w:asciiTheme="majorHAnsi" w:hAnsiTheme="majorHAns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2449"/>
        <w:gridCol w:w="3229"/>
        <w:gridCol w:w="1067"/>
        <w:gridCol w:w="1229"/>
      </w:tblGrid>
      <w:tr w:rsidR="006F6D1B" w:rsidRPr="00955707" w:rsidTr="00075D19">
        <w:trPr>
          <w:trHeight w:val="581"/>
        </w:trPr>
        <w:tc>
          <w:tcPr>
            <w:tcW w:w="859" w:type="pct"/>
            <w:vAlign w:val="center"/>
            <w:hideMark/>
          </w:tcPr>
          <w:p w:rsidR="006F6D1B" w:rsidRPr="00955707" w:rsidRDefault="006F6D1B" w:rsidP="00075D19">
            <w:pPr>
              <w:jc w:val="center"/>
              <w:rPr>
                <w:rFonts w:eastAsia="SimSun" w:cs="Arial"/>
                <w:b/>
                <w:bCs/>
                <w:sz w:val="18"/>
                <w:szCs w:val="18"/>
              </w:rPr>
            </w:pPr>
            <w:r w:rsidRPr="00955707">
              <w:rPr>
                <w:rFonts w:eastAsia="SimSun" w:cs="Arial"/>
                <w:b/>
                <w:bCs/>
                <w:sz w:val="18"/>
                <w:szCs w:val="18"/>
              </w:rPr>
              <w:t>Criterio di valutazione</w:t>
            </w:r>
          </w:p>
        </w:tc>
        <w:tc>
          <w:tcPr>
            <w:tcW w:w="1272" w:type="pct"/>
            <w:vAlign w:val="center"/>
            <w:hideMark/>
          </w:tcPr>
          <w:p w:rsidR="006F6D1B" w:rsidRPr="00955707" w:rsidRDefault="006F6D1B" w:rsidP="00075D19">
            <w:pPr>
              <w:ind w:left="-108"/>
              <w:jc w:val="center"/>
              <w:rPr>
                <w:rFonts w:eastAsia="SimSun" w:cs="Arial"/>
                <w:b/>
                <w:bCs/>
                <w:sz w:val="18"/>
                <w:szCs w:val="18"/>
              </w:rPr>
            </w:pPr>
            <w:r w:rsidRPr="00955707">
              <w:rPr>
                <w:rFonts w:eastAsia="SimSun" w:cs="Arial"/>
                <w:b/>
                <w:bCs/>
                <w:sz w:val="18"/>
                <w:szCs w:val="18"/>
              </w:rPr>
              <w:t>Criteri</w:t>
            </w:r>
          </w:p>
        </w:tc>
        <w:tc>
          <w:tcPr>
            <w:tcW w:w="1677" w:type="pct"/>
            <w:vAlign w:val="center"/>
            <w:hideMark/>
          </w:tcPr>
          <w:p w:rsidR="006F6D1B" w:rsidRPr="00955707" w:rsidRDefault="006F6D1B" w:rsidP="00075D19">
            <w:pPr>
              <w:jc w:val="center"/>
              <w:rPr>
                <w:rFonts w:eastAsia="SimSun" w:cs="Arial"/>
                <w:b/>
                <w:bCs/>
                <w:sz w:val="18"/>
                <w:szCs w:val="18"/>
              </w:rPr>
            </w:pPr>
            <w:r w:rsidRPr="00955707">
              <w:rPr>
                <w:rFonts w:eastAsia="SimSun" w:cs="Arial"/>
                <w:b/>
                <w:bCs/>
                <w:sz w:val="18"/>
                <w:szCs w:val="18"/>
              </w:rPr>
              <w:t>Modalità di assegnazione punteggio</w:t>
            </w:r>
          </w:p>
        </w:tc>
        <w:tc>
          <w:tcPr>
            <w:tcW w:w="554" w:type="pct"/>
            <w:vAlign w:val="center"/>
            <w:hideMark/>
          </w:tcPr>
          <w:p w:rsidR="006F6D1B" w:rsidRPr="00955707" w:rsidRDefault="006F6D1B" w:rsidP="00075D19">
            <w:pPr>
              <w:jc w:val="center"/>
              <w:rPr>
                <w:rFonts w:eastAsia="SimSun" w:cs="Arial"/>
                <w:b/>
                <w:bCs/>
                <w:sz w:val="18"/>
                <w:szCs w:val="18"/>
              </w:rPr>
            </w:pPr>
            <w:r w:rsidRPr="00955707">
              <w:rPr>
                <w:rFonts w:eastAsia="SimSun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638" w:type="pct"/>
            <w:vAlign w:val="center"/>
            <w:hideMark/>
          </w:tcPr>
          <w:p w:rsidR="006F6D1B" w:rsidRPr="00955707" w:rsidRDefault="006F6D1B" w:rsidP="00075D19">
            <w:pPr>
              <w:jc w:val="center"/>
              <w:rPr>
                <w:rFonts w:eastAsia="SimSun" w:cs="Arial"/>
                <w:b/>
                <w:bCs/>
                <w:sz w:val="18"/>
                <w:szCs w:val="18"/>
              </w:rPr>
            </w:pPr>
            <w:r w:rsidRPr="00955707">
              <w:rPr>
                <w:rFonts w:eastAsia="SimSun" w:cs="Arial"/>
                <w:b/>
                <w:bCs/>
                <w:sz w:val="18"/>
                <w:szCs w:val="18"/>
              </w:rPr>
              <w:t>Peso criterio</w:t>
            </w:r>
          </w:p>
        </w:tc>
      </w:tr>
      <w:tr w:rsidR="006F6D1B" w:rsidRPr="00955707" w:rsidTr="00075D19">
        <w:trPr>
          <w:cantSplit/>
          <w:trHeight w:val="1271"/>
        </w:trPr>
        <w:tc>
          <w:tcPr>
            <w:tcW w:w="859" w:type="pct"/>
            <w:vMerge w:val="restart"/>
            <w:vAlign w:val="center"/>
            <w:hideMark/>
          </w:tcPr>
          <w:p w:rsidR="006F6D1B" w:rsidRPr="00955707" w:rsidRDefault="006F6D1B" w:rsidP="00075D19">
            <w:pPr>
              <w:jc w:val="center"/>
              <w:rPr>
                <w:rFonts w:eastAsia="SimSun" w:cs="Arial"/>
                <w:b/>
                <w:bCs/>
                <w:sz w:val="18"/>
                <w:szCs w:val="18"/>
              </w:rPr>
            </w:pPr>
            <w:r w:rsidRPr="00955707">
              <w:rPr>
                <w:rFonts w:eastAsia="SimSun" w:cs="Arial"/>
                <w:b/>
                <w:bCs/>
                <w:sz w:val="18"/>
                <w:szCs w:val="18"/>
              </w:rPr>
              <w:t>Validità e fattibilità</w:t>
            </w:r>
            <w:r>
              <w:rPr>
                <w:rFonts w:eastAsia="SimSun" w:cs="Arial"/>
                <w:b/>
                <w:bCs/>
                <w:sz w:val="18"/>
                <w:szCs w:val="18"/>
              </w:rPr>
              <w:t xml:space="preserve"> (20%)</w:t>
            </w:r>
          </w:p>
        </w:tc>
        <w:tc>
          <w:tcPr>
            <w:tcW w:w="1272" w:type="pct"/>
            <w:vAlign w:val="center"/>
            <w:hideMark/>
          </w:tcPr>
          <w:p w:rsidR="006F6D1B" w:rsidRPr="00955707" w:rsidRDefault="006F6D1B" w:rsidP="00075D19">
            <w:pPr>
              <w:ind w:left="-108"/>
              <w:jc w:val="center"/>
              <w:rPr>
                <w:rFonts w:eastAsia="SimSun" w:cs="Arial"/>
                <w:sz w:val="18"/>
                <w:szCs w:val="18"/>
              </w:rPr>
            </w:pPr>
            <w:r w:rsidRPr="00955707">
              <w:rPr>
                <w:rFonts w:eastAsia="SimSun" w:cs="Arial"/>
                <w:sz w:val="18"/>
                <w:szCs w:val="18"/>
              </w:rPr>
              <w:t>Chiarezza della proposta e grado di approfondimento dei contenuti</w:t>
            </w:r>
          </w:p>
          <w:p w:rsidR="006F6D1B" w:rsidRPr="00955707" w:rsidRDefault="006F6D1B" w:rsidP="00075D19">
            <w:pPr>
              <w:ind w:left="-108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677" w:type="pct"/>
            <w:vAlign w:val="center"/>
            <w:hideMark/>
          </w:tcPr>
          <w:p w:rsidR="006F6D1B" w:rsidRPr="00955707" w:rsidRDefault="006F6D1B" w:rsidP="00075D19">
            <w:pPr>
              <w:spacing w:after="0" w:line="240" w:lineRule="auto"/>
              <w:jc w:val="right"/>
              <w:rPr>
                <w:rFonts w:eastAsia="SimSun" w:cs="Arial"/>
                <w:sz w:val="18"/>
                <w:szCs w:val="18"/>
              </w:rPr>
            </w:pPr>
            <w:r w:rsidRPr="00955707">
              <w:rPr>
                <w:rFonts w:eastAsia="SimSun" w:cs="Arial"/>
                <w:sz w:val="18"/>
                <w:szCs w:val="18"/>
              </w:rPr>
              <w:t>Eccellente</w:t>
            </w:r>
          </w:p>
          <w:p w:rsidR="006F6D1B" w:rsidRPr="00955707" w:rsidRDefault="006F6D1B" w:rsidP="00075D19">
            <w:pPr>
              <w:spacing w:after="0" w:line="240" w:lineRule="auto"/>
              <w:jc w:val="right"/>
              <w:rPr>
                <w:rFonts w:eastAsia="SimSun" w:cs="Arial"/>
                <w:sz w:val="18"/>
                <w:szCs w:val="18"/>
              </w:rPr>
            </w:pPr>
            <w:r w:rsidRPr="00955707">
              <w:rPr>
                <w:rFonts w:eastAsia="SimSun" w:cs="Arial"/>
                <w:sz w:val="18"/>
                <w:szCs w:val="18"/>
              </w:rPr>
              <w:t>Buon</w:t>
            </w:r>
            <w:r>
              <w:rPr>
                <w:rFonts w:eastAsia="SimSun" w:cs="Arial"/>
                <w:sz w:val="18"/>
                <w:szCs w:val="18"/>
              </w:rPr>
              <w:t>o</w:t>
            </w:r>
          </w:p>
          <w:p w:rsidR="006F6D1B" w:rsidRPr="00955707" w:rsidRDefault="006F6D1B" w:rsidP="00075D19">
            <w:pPr>
              <w:spacing w:after="0" w:line="240" w:lineRule="auto"/>
              <w:jc w:val="right"/>
              <w:rPr>
                <w:rFonts w:eastAsia="SimSun" w:cs="Arial"/>
                <w:sz w:val="18"/>
                <w:szCs w:val="18"/>
              </w:rPr>
            </w:pPr>
            <w:r w:rsidRPr="00955707">
              <w:rPr>
                <w:rFonts w:eastAsia="SimSun" w:cs="Arial"/>
                <w:sz w:val="18"/>
                <w:szCs w:val="18"/>
              </w:rPr>
              <w:t>Sufficiente</w:t>
            </w:r>
          </w:p>
          <w:p w:rsidR="006F6D1B" w:rsidRPr="00955707" w:rsidRDefault="006F6D1B" w:rsidP="00075D19">
            <w:pPr>
              <w:spacing w:after="0" w:line="240" w:lineRule="auto"/>
              <w:jc w:val="right"/>
              <w:rPr>
                <w:rFonts w:eastAsia="SimSun" w:cs="Arial"/>
                <w:sz w:val="18"/>
                <w:szCs w:val="18"/>
              </w:rPr>
            </w:pPr>
            <w:r>
              <w:rPr>
                <w:rFonts w:eastAsia="SimSun" w:cs="Arial"/>
                <w:sz w:val="18"/>
                <w:szCs w:val="18"/>
              </w:rPr>
              <w:t>Scarso</w:t>
            </w:r>
          </w:p>
        </w:tc>
        <w:tc>
          <w:tcPr>
            <w:tcW w:w="554" w:type="pct"/>
            <w:vAlign w:val="center"/>
            <w:hideMark/>
          </w:tcPr>
          <w:p w:rsidR="006F6D1B" w:rsidRPr="00955707" w:rsidRDefault="006F6D1B" w:rsidP="00075D19">
            <w:pPr>
              <w:spacing w:after="0"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  <w:r w:rsidRPr="00955707">
              <w:rPr>
                <w:rFonts w:eastAsia="SimSun" w:cs="Arial"/>
                <w:sz w:val="18"/>
                <w:szCs w:val="18"/>
              </w:rPr>
              <w:t>10</w:t>
            </w:r>
          </w:p>
          <w:p w:rsidR="006F6D1B" w:rsidRPr="00955707" w:rsidRDefault="006F6D1B" w:rsidP="00075D19">
            <w:pPr>
              <w:spacing w:after="0"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  <w:r>
              <w:rPr>
                <w:rFonts w:eastAsia="SimSun" w:cs="Arial"/>
                <w:sz w:val="18"/>
                <w:szCs w:val="18"/>
              </w:rPr>
              <w:t>7</w:t>
            </w:r>
          </w:p>
          <w:p w:rsidR="006F6D1B" w:rsidRPr="00955707" w:rsidRDefault="006F6D1B" w:rsidP="00075D19">
            <w:pPr>
              <w:spacing w:after="0"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  <w:r>
              <w:rPr>
                <w:rFonts w:eastAsia="SimSun" w:cs="Arial"/>
                <w:sz w:val="18"/>
                <w:szCs w:val="18"/>
              </w:rPr>
              <w:t>4,5</w:t>
            </w:r>
          </w:p>
          <w:p w:rsidR="006F6D1B" w:rsidRPr="00955707" w:rsidRDefault="006F6D1B" w:rsidP="00075D19">
            <w:pPr>
              <w:spacing w:after="0"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  <w:r>
              <w:rPr>
                <w:rFonts w:eastAsia="SimSun" w:cs="Arial"/>
                <w:sz w:val="18"/>
                <w:szCs w:val="18"/>
              </w:rPr>
              <w:t>2</w:t>
            </w:r>
          </w:p>
        </w:tc>
        <w:tc>
          <w:tcPr>
            <w:tcW w:w="638" w:type="pct"/>
            <w:vAlign w:val="center"/>
          </w:tcPr>
          <w:p w:rsidR="006F6D1B" w:rsidRPr="00955707" w:rsidRDefault="006F6D1B" w:rsidP="00075D19">
            <w:pPr>
              <w:jc w:val="center"/>
              <w:rPr>
                <w:rFonts w:eastAsia="SimSun" w:cs="Arial"/>
                <w:sz w:val="18"/>
                <w:szCs w:val="18"/>
              </w:rPr>
            </w:pPr>
            <w:r w:rsidRPr="00955707">
              <w:rPr>
                <w:rFonts w:eastAsia="SimSun" w:cs="Arial"/>
                <w:sz w:val="18"/>
                <w:szCs w:val="18"/>
              </w:rPr>
              <w:t>10%</w:t>
            </w:r>
          </w:p>
        </w:tc>
      </w:tr>
      <w:tr w:rsidR="006F6D1B" w:rsidRPr="00955707" w:rsidTr="00075D19">
        <w:trPr>
          <w:cantSplit/>
          <w:trHeight w:val="145"/>
        </w:trPr>
        <w:tc>
          <w:tcPr>
            <w:tcW w:w="859" w:type="pct"/>
            <w:vMerge/>
            <w:vAlign w:val="center"/>
          </w:tcPr>
          <w:p w:rsidR="006F6D1B" w:rsidRPr="00955707" w:rsidRDefault="006F6D1B" w:rsidP="00075D19">
            <w:pPr>
              <w:spacing w:line="240" w:lineRule="auto"/>
              <w:rPr>
                <w:rFonts w:eastAsia="SimSun" w:cs="Arial"/>
                <w:b/>
                <w:bCs/>
                <w:sz w:val="18"/>
                <w:szCs w:val="18"/>
              </w:rPr>
            </w:pPr>
          </w:p>
        </w:tc>
        <w:tc>
          <w:tcPr>
            <w:tcW w:w="1272" w:type="pct"/>
            <w:vAlign w:val="center"/>
          </w:tcPr>
          <w:p w:rsidR="006F6D1B" w:rsidRPr="00955707" w:rsidRDefault="006F6D1B" w:rsidP="00075D19">
            <w:pPr>
              <w:ind w:left="-108"/>
              <w:jc w:val="center"/>
              <w:rPr>
                <w:rFonts w:eastAsia="SimSun" w:cs="Arial"/>
                <w:sz w:val="18"/>
                <w:szCs w:val="18"/>
              </w:rPr>
            </w:pPr>
            <w:r w:rsidRPr="00955707">
              <w:rPr>
                <w:rFonts w:eastAsia="SimSun" w:cs="Arial"/>
                <w:sz w:val="18"/>
                <w:szCs w:val="18"/>
              </w:rPr>
              <w:t xml:space="preserve">Rispondenza del progetto a specifici e rilevanti fabbisogni del sistema industriale marchigiano </w:t>
            </w:r>
          </w:p>
          <w:p w:rsidR="006F6D1B" w:rsidRPr="00955707" w:rsidRDefault="006F6D1B" w:rsidP="00075D19">
            <w:pPr>
              <w:ind w:left="-108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677" w:type="pct"/>
            <w:vAlign w:val="center"/>
          </w:tcPr>
          <w:p w:rsidR="006F6D1B" w:rsidRPr="00955707" w:rsidRDefault="006F6D1B" w:rsidP="00075D19">
            <w:pPr>
              <w:spacing w:after="0" w:line="240" w:lineRule="auto"/>
              <w:jc w:val="right"/>
              <w:rPr>
                <w:rFonts w:eastAsia="SimSun" w:cs="Arial"/>
                <w:sz w:val="18"/>
                <w:szCs w:val="18"/>
              </w:rPr>
            </w:pPr>
            <w:r w:rsidRPr="00955707">
              <w:rPr>
                <w:rFonts w:eastAsia="SimSun" w:cs="Arial"/>
                <w:sz w:val="18"/>
                <w:szCs w:val="18"/>
              </w:rPr>
              <w:t>Settori economici dell’azienda proponente ( previsti come prioritari dal PRRI Accordo di Programma:</w:t>
            </w:r>
          </w:p>
          <w:p w:rsidR="006F6D1B" w:rsidRPr="00955707" w:rsidRDefault="006F6D1B" w:rsidP="00075D19">
            <w:pPr>
              <w:spacing w:after="0" w:line="240" w:lineRule="auto"/>
              <w:jc w:val="right"/>
              <w:rPr>
                <w:rFonts w:eastAsia="SimSun" w:cs="Arial"/>
                <w:sz w:val="18"/>
                <w:szCs w:val="18"/>
              </w:rPr>
            </w:pPr>
          </w:p>
          <w:p w:rsidR="006F6D1B" w:rsidRPr="00955707" w:rsidRDefault="006F6D1B" w:rsidP="00075D19">
            <w:pPr>
              <w:spacing w:after="0" w:line="240" w:lineRule="auto"/>
              <w:rPr>
                <w:rFonts w:eastAsia="SimSun" w:cs="Arial"/>
                <w:sz w:val="18"/>
                <w:szCs w:val="18"/>
              </w:rPr>
            </w:pPr>
            <w:r w:rsidRPr="00955707">
              <w:rPr>
                <w:rFonts w:eastAsia="SimSun" w:cs="Arial"/>
                <w:sz w:val="18"/>
                <w:szCs w:val="18"/>
              </w:rPr>
              <w:t>C – 13 Industrie tessili;</w:t>
            </w:r>
          </w:p>
          <w:p w:rsidR="006F6D1B" w:rsidRPr="00955707" w:rsidRDefault="006F6D1B" w:rsidP="00075D19">
            <w:pPr>
              <w:spacing w:after="0" w:line="240" w:lineRule="auto"/>
              <w:rPr>
                <w:rFonts w:eastAsia="SimSun" w:cs="Arial"/>
                <w:sz w:val="18"/>
                <w:szCs w:val="18"/>
              </w:rPr>
            </w:pPr>
            <w:r w:rsidRPr="00955707">
              <w:rPr>
                <w:rFonts w:eastAsia="SimSun" w:cs="Arial"/>
                <w:sz w:val="18"/>
                <w:szCs w:val="18"/>
              </w:rPr>
              <w:t>C – 14 Confezione di articoli di abbigliamento; confezioni articoli in pelle e pelliccia;</w:t>
            </w:r>
          </w:p>
          <w:p w:rsidR="006F6D1B" w:rsidRPr="00955707" w:rsidRDefault="006F6D1B" w:rsidP="00075D19">
            <w:pPr>
              <w:spacing w:after="0" w:line="240" w:lineRule="auto"/>
              <w:rPr>
                <w:rFonts w:eastAsia="SimSun" w:cs="Arial"/>
                <w:sz w:val="18"/>
                <w:szCs w:val="18"/>
              </w:rPr>
            </w:pPr>
            <w:r w:rsidRPr="00955707">
              <w:rPr>
                <w:rFonts w:eastAsia="SimSun" w:cs="Arial"/>
                <w:sz w:val="18"/>
                <w:szCs w:val="18"/>
              </w:rPr>
              <w:t>C- 15  Fabbricazione di articoli in pelle e simili;</w:t>
            </w:r>
          </w:p>
          <w:p w:rsidR="006F6D1B" w:rsidRPr="00955707" w:rsidRDefault="006F6D1B" w:rsidP="00075D19">
            <w:pPr>
              <w:spacing w:after="0" w:line="240" w:lineRule="auto"/>
              <w:rPr>
                <w:rFonts w:eastAsia="SimSun" w:cs="Arial"/>
                <w:sz w:val="18"/>
                <w:szCs w:val="18"/>
              </w:rPr>
            </w:pPr>
            <w:r w:rsidRPr="00955707">
              <w:rPr>
                <w:rFonts w:eastAsia="SimSun" w:cs="Arial"/>
                <w:sz w:val="18"/>
                <w:szCs w:val="18"/>
              </w:rPr>
              <w:t>C - 20.59.60 Fabbricazione di prodotti ausiliari per le industrie tessili e del cuoio;</w:t>
            </w:r>
          </w:p>
          <w:p w:rsidR="006F6D1B" w:rsidRPr="00955707" w:rsidRDefault="006F6D1B" w:rsidP="00075D19">
            <w:pPr>
              <w:spacing w:after="0" w:line="240" w:lineRule="auto"/>
              <w:rPr>
                <w:rFonts w:eastAsia="SimSun" w:cs="Arial"/>
                <w:sz w:val="18"/>
                <w:szCs w:val="18"/>
              </w:rPr>
            </w:pPr>
            <w:r w:rsidRPr="00955707">
              <w:rPr>
                <w:rFonts w:eastAsia="SimSun" w:cs="Arial"/>
                <w:sz w:val="18"/>
                <w:szCs w:val="18"/>
              </w:rPr>
              <w:t>C – 22.19.01 Fabbricazione di suole di gomma e altre parti in gomma per calzature</w:t>
            </w:r>
          </w:p>
          <w:p w:rsidR="006F6D1B" w:rsidRPr="00955707" w:rsidRDefault="006F6D1B" w:rsidP="00075D19">
            <w:pPr>
              <w:spacing w:after="0" w:line="240" w:lineRule="auto"/>
              <w:rPr>
                <w:rFonts w:eastAsia="SimSun" w:cs="Arial"/>
                <w:sz w:val="18"/>
                <w:szCs w:val="18"/>
              </w:rPr>
            </w:pPr>
            <w:r w:rsidRPr="00955707">
              <w:rPr>
                <w:rFonts w:eastAsia="SimSun" w:cs="Arial"/>
                <w:sz w:val="18"/>
                <w:szCs w:val="18"/>
              </w:rPr>
              <w:t>C – 22.29.01 Fabbricazione di parti in plastica per calzature;</w:t>
            </w:r>
          </w:p>
          <w:p w:rsidR="006F6D1B" w:rsidRPr="00955707" w:rsidRDefault="006F6D1B" w:rsidP="00075D19">
            <w:pPr>
              <w:spacing w:after="0" w:line="240" w:lineRule="auto"/>
              <w:rPr>
                <w:rFonts w:eastAsia="SimSun" w:cs="Arial"/>
                <w:sz w:val="18"/>
                <w:szCs w:val="18"/>
              </w:rPr>
            </w:pPr>
            <w:r w:rsidRPr="00955707">
              <w:rPr>
                <w:rFonts w:eastAsia="SimSun" w:cs="Arial"/>
                <w:sz w:val="18"/>
                <w:szCs w:val="18"/>
              </w:rPr>
              <w:t>C – 28.94 Fabbricazione di macchine per le industrie tessili, dell’abbigliamento e del cuoio (incluse parti e accessori)</w:t>
            </w:r>
          </w:p>
          <w:p w:rsidR="006F6D1B" w:rsidRPr="00955707" w:rsidRDefault="006F6D1B" w:rsidP="00075D19">
            <w:pPr>
              <w:spacing w:after="0" w:line="240" w:lineRule="auto"/>
              <w:rPr>
                <w:rFonts w:eastAsia="SimSun" w:cs="Arial"/>
                <w:sz w:val="18"/>
                <w:szCs w:val="18"/>
              </w:rPr>
            </w:pPr>
            <w:r w:rsidRPr="00955707">
              <w:rPr>
                <w:rFonts w:eastAsia="SimSun" w:cs="Arial"/>
                <w:sz w:val="18"/>
                <w:szCs w:val="18"/>
              </w:rPr>
              <w:t xml:space="preserve"> ---------------------------------------------------------</w:t>
            </w:r>
          </w:p>
          <w:p w:rsidR="006F6D1B" w:rsidRPr="00955707" w:rsidRDefault="006F6D1B" w:rsidP="00075D19">
            <w:pPr>
              <w:spacing w:after="0" w:line="240" w:lineRule="auto"/>
              <w:jc w:val="right"/>
              <w:rPr>
                <w:rFonts w:eastAsia="SimSun" w:cs="Arial"/>
                <w:sz w:val="18"/>
                <w:szCs w:val="18"/>
              </w:rPr>
            </w:pPr>
          </w:p>
          <w:p w:rsidR="006F6D1B" w:rsidRPr="00955707" w:rsidRDefault="006F6D1B" w:rsidP="00075D19">
            <w:pPr>
              <w:spacing w:after="0" w:line="240" w:lineRule="auto"/>
              <w:rPr>
                <w:rFonts w:eastAsia="SimSun" w:cs="Arial"/>
                <w:sz w:val="18"/>
                <w:szCs w:val="18"/>
              </w:rPr>
            </w:pPr>
            <w:r w:rsidRPr="00955707">
              <w:rPr>
                <w:rFonts w:eastAsia="SimSun" w:cs="Arial"/>
                <w:sz w:val="18"/>
                <w:szCs w:val="18"/>
              </w:rPr>
              <w:t>C – 10 Industria alimentare;</w:t>
            </w:r>
          </w:p>
          <w:p w:rsidR="006F6D1B" w:rsidRPr="00955707" w:rsidRDefault="006F6D1B" w:rsidP="00075D19">
            <w:pPr>
              <w:spacing w:after="0" w:line="240" w:lineRule="auto"/>
              <w:rPr>
                <w:rFonts w:eastAsia="SimSun" w:cs="Arial"/>
                <w:sz w:val="18"/>
                <w:szCs w:val="18"/>
              </w:rPr>
            </w:pPr>
            <w:r w:rsidRPr="00955707">
              <w:rPr>
                <w:rFonts w:eastAsia="SimSun" w:cs="Arial"/>
                <w:sz w:val="18"/>
                <w:szCs w:val="18"/>
              </w:rPr>
              <w:t>C – 28.93 Fabbricazione di macchine per l’industria alimentare, delle bevande e del tabacco</w:t>
            </w:r>
          </w:p>
          <w:p w:rsidR="006F6D1B" w:rsidRPr="00955707" w:rsidRDefault="006F6D1B" w:rsidP="00075D19">
            <w:pPr>
              <w:spacing w:after="0" w:line="240" w:lineRule="auto"/>
              <w:rPr>
                <w:rFonts w:eastAsia="SimSun" w:cs="Arial"/>
                <w:sz w:val="18"/>
                <w:szCs w:val="18"/>
              </w:rPr>
            </w:pPr>
            <w:r w:rsidRPr="00955707">
              <w:rPr>
                <w:rFonts w:eastAsia="SimSun" w:cs="Arial"/>
                <w:sz w:val="18"/>
                <w:szCs w:val="18"/>
              </w:rPr>
              <w:t>I – 55 Alloggio – intera divisione ad eccezione del codice 59.90.1</w:t>
            </w:r>
          </w:p>
          <w:p w:rsidR="006F6D1B" w:rsidRPr="00955707" w:rsidRDefault="006F6D1B" w:rsidP="00075D19">
            <w:pPr>
              <w:spacing w:after="0" w:line="240" w:lineRule="auto"/>
              <w:rPr>
                <w:rFonts w:eastAsia="SimSun" w:cs="Arial"/>
                <w:sz w:val="18"/>
                <w:szCs w:val="18"/>
              </w:rPr>
            </w:pPr>
            <w:r w:rsidRPr="00955707">
              <w:rPr>
                <w:rFonts w:eastAsia="SimSun" w:cs="Arial"/>
                <w:sz w:val="18"/>
                <w:szCs w:val="18"/>
              </w:rPr>
              <w:t>------------------------------------------------------------</w:t>
            </w:r>
          </w:p>
          <w:p w:rsidR="006F6D1B" w:rsidRPr="00955707" w:rsidRDefault="006F6D1B" w:rsidP="00075D19">
            <w:pPr>
              <w:spacing w:after="0" w:line="240" w:lineRule="auto"/>
              <w:rPr>
                <w:rFonts w:eastAsia="SimSun" w:cs="Arial"/>
                <w:sz w:val="18"/>
                <w:szCs w:val="18"/>
              </w:rPr>
            </w:pPr>
            <w:r w:rsidRPr="00955707">
              <w:rPr>
                <w:rFonts w:eastAsia="SimSun" w:cs="Arial"/>
                <w:sz w:val="18"/>
                <w:szCs w:val="18"/>
              </w:rPr>
              <w:t>E – 38.1 Raccolta rifiuti;</w:t>
            </w:r>
          </w:p>
          <w:p w:rsidR="006F6D1B" w:rsidRPr="00955707" w:rsidRDefault="006F6D1B" w:rsidP="00075D19">
            <w:pPr>
              <w:spacing w:after="0" w:line="240" w:lineRule="auto"/>
              <w:rPr>
                <w:rFonts w:eastAsia="SimSun" w:cs="Arial"/>
                <w:sz w:val="18"/>
                <w:szCs w:val="18"/>
              </w:rPr>
            </w:pPr>
            <w:r w:rsidRPr="00955707">
              <w:rPr>
                <w:rFonts w:eastAsia="SimSun" w:cs="Arial"/>
                <w:sz w:val="18"/>
                <w:szCs w:val="18"/>
              </w:rPr>
              <w:t>E – 38.2 Trattamento e smaltimento dei rifiuti</w:t>
            </w:r>
          </w:p>
          <w:p w:rsidR="006F6D1B" w:rsidRPr="00955707" w:rsidRDefault="006F6D1B" w:rsidP="00075D19">
            <w:pPr>
              <w:spacing w:after="0" w:line="240" w:lineRule="auto"/>
              <w:rPr>
                <w:rFonts w:eastAsia="SimSun" w:cs="Arial"/>
                <w:sz w:val="18"/>
                <w:szCs w:val="18"/>
              </w:rPr>
            </w:pPr>
            <w:r w:rsidRPr="00955707">
              <w:rPr>
                <w:rFonts w:eastAsia="SimSun" w:cs="Arial"/>
                <w:sz w:val="18"/>
                <w:szCs w:val="18"/>
              </w:rPr>
              <w:t>E – 38.32 Recupero e cernita dei materiali</w:t>
            </w:r>
          </w:p>
          <w:p w:rsidR="006F6D1B" w:rsidRPr="00955707" w:rsidRDefault="006F6D1B" w:rsidP="00075D19">
            <w:pPr>
              <w:spacing w:after="0" w:line="240" w:lineRule="auto"/>
              <w:rPr>
                <w:rFonts w:eastAsia="SimSun" w:cs="Arial"/>
                <w:sz w:val="18"/>
                <w:szCs w:val="18"/>
              </w:rPr>
            </w:pPr>
            <w:r w:rsidRPr="00955707">
              <w:rPr>
                <w:rFonts w:eastAsia="SimSun" w:cs="Arial"/>
                <w:sz w:val="18"/>
                <w:szCs w:val="18"/>
              </w:rPr>
              <w:t>------------------------------------------------------------</w:t>
            </w:r>
          </w:p>
          <w:p w:rsidR="006F6D1B" w:rsidRPr="00955707" w:rsidRDefault="006F6D1B" w:rsidP="00075D19">
            <w:pPr>
              <w:spacing w:after="0" w:line="240" w:lineRule="auto"/>
              <w:rPr>
                <w:rFonts w:eastAsia="SimSun" w:cs="Arial"/>
                <w:sz w:val="18"/>
                <w:szCs w:val="18"/>
              </w:rPr>
            </w:pPr>
            <w:r w:rsidRPr="00955707">
              <w:rPr>
                <w:rFonts w:eastAsia="SimSun" w:cs="Arial"/>
                <w:sz w:val="18"/>
                <w:szCs w:val="18"/>
              </w:rPr>
              <w:t>C – 20.16.00 Fabbricazione di materie plastiche in forma primaria;</w:t>
            </w:r>
          </w:p>
          <w:p w:rsidR="006F6D1B" w:rsidRPr="00955707" w:rsidRDefault="006F6D1B" w:rsidP="00075D19">
            <w:pPr>
              <w:spacing w:after="0" w:line="240" w:lineRule="auto"/>
              <w:rPr>
                <w:rFonts w:eastAsia="SimSun" w:cs="Arial"/>
                <w:sz w:val="18"/>
                <w:szCs w:val="18"/>
              </w:rPr>
            </w:pPr>
            <w:r w:rsidRPr="00955707">
              <w:rPr>
                <w:rFonts w:eastAsia="SimSun" w:cs="Arial"/>
                <w:sz w:val="18"/>
                <w:szCs w:val="18"/>
              </w:rPr>
              <w:t>H – 52 Magazzinaggio e attività di supporto ai trasporti – intera divisione</w:t>
            </w:r>
          </w:p>
          <w:p w:rsidR="006F6D1B" w:rsidRPr="00955707" w:rsidRDefault="006F6D1B" w:rsidP="00075D19">
            <w:pPr>
              <w:spacing w:after="0" w:line="240" w:lineRule="auto"/>
              <w:jc w:val="right"/>
              <w:rPr>
                <w:rFonts w:eastAsia="SimSun" w:cs="Arial"/>
                <w:sz w:val="18"/>
                <w:szCs w:val="18"/>
              </w:rPr>
            </w:pPr>
            <w:r w:rsidRPr="00955707">
              <w:rPr>
                <w:rFonts w:eastAsia="SimSun" w:cs="Arial"/>
                <w:sz w:val="18"/>
                <w:szCs w:val="18"/>
              </w:rPr>
              <w:t>-------------------------------------------------------------</w:t>
            </w:r>
          </w:p>
        </w:tc>
        <w:tc>
          <w:tcPr>
            <w:tcW w:w="554" w:type="pct"/>
            <w:vAlign w:val="center"/>
          </w:tcPr>
          <w:p w:rsidR="006F6D1B" w:rsidRPr="00955707" w:rsidRDefault="006F6D1B" w:rsidP="00075D19">
            <w:pPr>
              <w:spacing w:after="0"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  <w:p w:rsidR="006F6D1B" w:rsidRPr="00955707" w:rsidRDefault="006F6D1B" w:rsidP="00075D19">
            <w:pPr>
              <w:spacing w:after="0"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  <w:p w:rsidR="006F6D1B" w:rsidRPr="00955707" w:rsidRDefault="006F6D1B" w:rsidP="00075D19">
            <w:pPr>
              <w:spacing w:after="0"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  <w:p w:rsidR="006F6D1B" w:rsidRPr="00955707" w:rsidRDefault="006F6D1B" w:rsidP="00075D19">
            <w:pPr>
              <w:spacing w:after="0"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  <w:p w:rsidR="006F6D1B" w:rsidRPr="00955707" w:rsidRDefault="006F6D1B" w:rsidP="00075D19">
            <w:pPr>
              <w:spacing w:after="0"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  <w:p w:rsidR="006F6D1B" w:rsidRPr="00955707" w:rsidRDefault="006F6D1B" w:rsidP="00075D19">
            <w:pPr>
              <w:spacing w:after="0"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  <w:p w:rsidR="006F6D1B" w:rsidRPr="00955707" w:rsidRDefault="006F6D1B" w:rsidP="00075D19">
            <w:pPr>
              <w:spacing w:after="0"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  <w:r w:rsidRPr="00955707">
              <w:rPr>
                <w:rFonts w:eastAsia="SimSun" w:cs="Arial"/>
                <w:sz w:val="18"/>
                <w:szCs w:val="18"/>
              </w:rPr>
              <w:t>10</w:t>
            </w:r>
          </w:p>
          <w:p w:rsidR="006F6D1B" w:rsidRPr="00955707" w:rsidRDefault="006F6D1B" w:rsidP="00075D19">
            <w:pPr>
              <w:spacing w:after="0"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  <w:p w:rsidR="006F6D1B" w:rsidRPr="00955707" w:rsidRDefault="006F6D1B" w:rsidP="00075D19">
            <w:pPr>
              <w:spacing w:after="0"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  <w:p w:rsidR="006F6D1B" w:rsidRPr="00955707" w:rsidRDefault="006F6D1B" w:rsidP="00075D19">
            <w:pPr>
              <w:spacing w:after="0"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  <w:p w:rsidR="006F6D1B" w:rsidRPr="00955707" w:rsidRDefault="006F6D1B" w:rsidP="00075D19">
            <w:pPr>
              <w:spacing w:after="0"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  <w:p w:rsidR="006F6D1B" w:rsidRPr="00955707" w:rsidRDefault="006F6D1B" w:rsidP="00075D19">
            <w:pPr>
              <w:spacing w:after="0"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  <w:p w:rsidR="006F6D1B" w:rsidRPr="00955707" w:rsidRDefault="006F6D1B" w:rsidP="00075D19">
            <w:pPr>
              <w:spacing w:after="0"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  <w:p w:rsidR="006F6D1B" w:rsidRDefault="006F6D1B" w:rsidP="00075D19">
            <w:pPr>
              <w:spacing w:after="0"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  <w:p w:rsidR="003E2A21" w:rsidRDefault="003E2A21" w:rsidP="00075D19">
            <w:pPr>
              <w:spacing w:after="0"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  <w:p w:rsidR="003E2A21" w:rsidRDefault="003E2A21" w:rsidP="00075D19">
            <w:pPr>
              <w:spacing w:after="0"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  <w:p w:rsidR="003E2A21" w:rsidRPr="00955707" w:rsidRDefault="003E2A21" w:rsidP="00075D19">
            <w:pPr>
              <w:spacing w:after="0"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  <w:p w:rsidR="006F6D1B" w:rsidRPr="00955707" w:rsidRDefault="006F6D1B" w:rsidP="00075D19">
            <w:pPr>
              <w:spacing w:after="0"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  <w:p w:rsidR="006F6D1B" w:rsidRPr="00955707" w:rsidRDefault="006F6D1B" w:rsidP="00075D19">
            <w:pPr>
              <w:spacing w:after="0"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  <w:p w:rsidR="006F6D1B" w:rsidRPr="00955707" w:rsidRDefault="006F6D1B" w:rsidP="00075D19">
            <w:pPr>
              <w:spacing w:after="0"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  <w:p w:rsidR="006F6D1B" w:rsidRPr="00955707" w:rsidRDefault="006F6D1B" w:rsidP="00075D19">
            <w:pPr>
              <w:spacing w:after="0"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  <w:r w:rsidRPr="00955707">
              <w:rPr>
                <w:rFonts w:eastAsia="SimSun" w:cs="Arial"/>
                <w:sz w:val="18"/>
                <w:szCs w:val="18"/>
              </w:rPr>
              <w:t>-----------------</w:t>
            </w:r>
          </w:p>
          <w:p w:rsidR="006F6D1B" w:rsidRPr="00955707" w:rsidRDefault="006F6D1B" w:rsidP="00075D19">
            <w:pPr>
              <w:spacing w:after="0"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  <w:p w:rsidR="006F6D1B" w:rsidRPr="00955707" w:rsidRDefault="006F6D1B" w:rsidP="00075D19">
            <w:pPr>
              <w:spacing w:after="0"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  <w:p w:rsidR="006F6D1B" w:rsidRPr="00955707" w:rsidRDefault="006F6D1B" w:rsidP="00075D19">
            <w:pPr>
              <w:spacing w:after="0"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  <w:p w:rsidR="006F6D1B" w:rsidRPr="00955707" w:rsidRDefault="006F6D1B" w:rsidP="00075D19">
            <w:pPr>
              <w:spacing w:after="0"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  <w:r w:rsidRPr="00955707">
              <w:rPr>
                <w:rFonts w:eastAsia="SimSun" w:cs="Arial"/>
                <w:sz w:val="18"/>
                <w:szCs w:val="18"/>
              </w:rPr>
              <w:t>7</w:t>
            </w:r>
          </w:p>
          <w:p w:rsidR="006F6D1B" w:rsidRPr="00955707" w:rsidRDefault="006F6D1B" w:rsidP="00075D19">
            <w:pPr>
              <w:spacing w:after="0"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  <w:p w:rsidR="006F6D1B" w:rsidRPr="00955707" w:rsidRDefault="006F6D1B" w:rsidP="00075D19">
            <w:pPr>
              <w:spacing w:after="0"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  <w:p w:rsidR="006F6D1B" w:rsidRPr="00955707" w:rsidRDefault="006F6D1B" w:rsidP="00075D19">
            <w:pPr>
              <w:spacing w:after="0"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  <w:p w:rsidR="006F6D1B" w:rsidRPr="00955707" w:rsidRDefault="006F6D1B" w:rsidP="00075D19">
            <w:pPr>
              <w:spacing w:after="0"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  <w:r w:rsidRPr="00955707">
              <w:rPr>
                <w:rFonts w:eastAsia="SimSun" w:cs="Arial"/>
                <w:sz w:val="18"/>
                <w:szCs w:val="18"/>
              </w:rPr>
              <w:t>-----------------</w:t>
            </w:r>
          </w:p>
          <w:p w:rsidR="006F6D1B" w:rsidRDefault="006F6D1B" w:rsidP="00075D19">
            <w:pPr>
              <w:spacing w:after="0"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  <w:p w:rsidR="003E2A21" w:rsidRPr="00955707" w:rsidRDefault="003E2A21" w:rsidP="00075D19">
            <w:pPr>
              <w:spacing w:after="0"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  <w:p w:rsidR="006F6D1B" w:rsidRPr="00955707" w:rsidRDefault="006F6D1B" w:rsidP="00075D19">
            <w:pPr>
              <w:spacing w:after="0"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  <w:p w:rsidR="006F6D1B" w:rsidRPr="00955707" w:rsidRDefault="006F6D1B" w:rsidP="00075D19">
            <w:pPr>
              <w:spacing w:after="0"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  <w:r w:rsidRPr="00955707">
              <w:rPr>
                <w:rFonts w:eastAsia="SimSun" w:cs="Arial"/>
                <w:sz w:val="18"/>
                <w:szCs w:val="18"/>
              </w:rPr>
              <w:t>5</w:t>
            </w:r>
          </w:p>
          <w:p w:rsidR="006F6D1B" w:rsidRPr="00955707" w:rsidRDefault="006F6D1B" w:rsidP="00075D19">
            <w:pPr>
              <w:spacing w:after="0"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  <w:r w:rsidRPr="00955707">
              <w:rPr>
                <w:rFonts w:eastAsia="SimSun" w:cs="Arial"/>
                <w:sz w:val="18"/>
                <w:szCs w:val="18"/>
              </w:rPr>
              <w:t>----------------</w:t>
            </w:r>
          </w:p>
          <w:p w:rsidR="006F6D1B" w:rsidRPr="00955707" w:rsidRDefault="006F6D1B" w:rsidP="00075D19">
            <w:pPr>
              <w:spacing w:after="0"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  <w:p w:rsidR="006F6D1B" w:rsidRPr="00955707" w:rsidRDefault="006F6D1B" w:rsidP="00075D19">
            <w:pPr>
              <w:spacing w:after="0"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  <w:p w:rsidR="006F6D1B" w:rsidRPr="00955707" w:rsidRDefault="006F6D1B" w:rsidP="00075D19">
            <w:pPr>
              <w:spacing w:after="0"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  <w:r w:rsidRPr="00955707">
              <w:rPr>
                <w:rFonts w:eastAsia="SimSun" w:cs="Arial"/>
                <w:sz w:val="18"/>
                <w:szCs w:val="18"/>
              </w:rPr>
              <w:t>3</w:t>
            </w:r>
          </w:p>
          <w:p w:rsidR="006F6D1B" w:rsidRPr="00955707" w:rsidRDefault="006F6D1B" w:rsidP="00075D19">
            <w:pPr>
              <w:spacing w:after="0"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</w:p>
          <w:p w:rsidR="006F6D1B" w:rsidRPr="00955707" w:rsidRDefault="006F6D1B" w:rsidP="00075D19">
            <w:pPr>
              <w:spacing w:after="0" w:line="240" w:lineRule="auto"/>
              <w:jc w:val="center"/>
              <w:rPr>
                <w:rFonts w:eastAsia="SimSun" w:cs="Arial"/>
                <w:sz w:val="18"/>
                <w:szCs w:val="18"/>
              </w:rPr>
            </w:pPr>
            <w:r w:rsidRPr="00955707">
              <w:rPr>
                <w:rFonts w:eastAsia="SimSun" w:cs="Arial"/>
                <w:sz w:val="18"/>
                <w:szCs w:val="18"/>
              </w:rPr>
              <w:t>---------------</w:t>
            </w:r>
          </w:p>
        </w:tc>
        <w:tc>
          <w:tcPr>
            <w:tcW w:w="638" w:type="pct"/>
            <w:vAlign w:val="center"/>
          </w:tcPr>
          <w:p w:rsidR="006F6D1B" w:rsidRPr="00955707" w:rsidRDefault="006F6D1B" w:rsidP="00075D19">
            <w:pPr>
              <w:jc w:val="center"/>
              <w:rPr>
                <w:rFonts w:eastAsia="SimSun" w:cs="Arial"/>
                <w:sz w:val="18"/>
                <w:szCs w:val="18"/>
              </w:rPr>
            </w:pPr>
            <w:r w:rsidRPr="00955707">
              <w:rPr>
                <w:rFonts w:eastAsia="SimSun" w:cs="Arial"/>
                <w:sz w:val="18"/>
                <w:szCs w:val="18"/>
              </w:rPr>
              <w:t>10%</w:t>
            </w:r>
          </w:p>
        </w:tc>
      </w:tr>
      <w:tr w:rsidR="006F6D1B" w:rsidRPr="00955707" w:rsidTr="00075D19">
        <w:trPr>
          <w:trHeight w:val="302"/>
        </w:trPr>
        <w:tc>
          <w:tcPr>
            <w:tcW w:w="5000" w:type="pct"/>
            <w:gridSpan w:val="5"/>
            <w:vAlign w:val="center"/>
            <w:hideMark/>
          </w:tcPr>
          <w:p w:rsidR="006F6D1B" w:rsidRPr="00955707" w:rsidRDefault="006F6D1B" w:rsidP="00075D19">
            <w:pPr>
              <w:spacing w:after="0"/>
              <w:jc w:val="right"/>
              <w:rPr>
                <w:rFonts w:eastAsia="SimSun" w:cs="Arial"/>
                <w:b/>
                <w:bCs/>
                <w:sz w:val="18"/>
                <w:szCs w:val="18"/>
              </w:rPr>
            </w:pPr>
            <w:r w:rsidRPr="00955707">
              <w:rPr>
                <w:rFonts w:eastAsia="SimSun" w:cs="Arial"/>
                <w:b/>
                <w:bCs/>
                <w:sz w:val="18"/>
                <w:szCs w:val="18"/>
              </w:rPr>
              <w:t>Totale criterio 20%</w:t>
            </w:r>
          </w:p>
        </w:tc>
      </w:tr>
      <w:tr w:rsidR="006F6D1B" w:rsidRPr="00955707" w:rsidTr="00075D19">
        <w:trPr>
          <w:cantSplit/>
          <w:trHeight w:val="1271"/>
        </w:trPr>
        <w:tc>
          <w:tcPr>
            <w:tcW w:w="859" w:type="pct"/>
            <w:vMerge w:val="restart"/>
            <w:vAlign w:val="center"/>
            <w:hideMark/>
          </w:tcPr>
          <w:p w:rsidR="006F6D1B" w:rsidRPr="00955707" w:rsidRDefault="006F6D1B" w:rsidP="00075D19">
            <w:pPr>
              <w:jc w:val="center"/>
              <w:rPr>
                <w:rFonts w:eastAsia="SimSun" w:cs="Calibri"/>
                <w:b/>
                <w:bCs/>
                <w:sz w:val="18"/>
                <w:szCs w:val="18"/>
              </w:rPr>
            </w:pPr>
            <w:r w:rsidRPr="00955707">
              <w:rPr>
                <w:rFonts w:eastAsia="SimSun" w:cs="Calibri"/>
                <w:b/>
                <w:bCs/>
                <w:sz w:val="18"/>
                <w:szCs w:val="18"/>
              </w:rPr>
              <w:t>Sostenibilità economico-finanziaria</w:t>
            </w:r>
            <w:r>
              <w:rPr>
                <w:rFonts w:eastAsia="SimSun" w:cs="Calibri"/>
                <w:b/>
                <w:bCs/>
                <w:sz w:val="18"/>
                <w:szCs w:val="18"/>
              </w:rPr>
              <w:t xml:space="preserve"> (15%)</w:t>
            </w:r>
          </w:p>
        </w:tc>
        <w:tc>
          <w:tcPr>
            <w:tcW w:w="1272" w:type="pct"/>
            <w:vAlign w:val="center"/>
            <w:hideMark/>
          </w:tcPr>
          <w:p w:rsidR="006F6D1B" w:rsidRPr="00955707" w:rsidRDefault="006F6D1B" w:rsidP="00075D19">
            <w:pPr>
              <w:jc w:val="center"/>
              <w:rPr>
                <w:rFonts w:eastAsia="SimSun" w:cs="Calibri"/>
                <w:sz w:val="18"/>
                <w:szCs w:val="18"/>
              </w:rPr>
            </w:pPr>
            <w:r w:rsidRPr="00955707">
              <w:rPr>
                <w:rFonts w:eastAsia="SimSun" w:cs="Calibri"/>
                <w:sz w:val="18"/>
                <w:szCs w:val="18"/>
              </w:rPr>
              <w:t>Congruità e pertinenza dei costi esposti rispetto agli obiettivi progettuali, al piano di lavoro delineato e alle specifiche del bando</w:t>
            </w:r>
          </w:p>
          <w:p w:rsidR="006F6D1B" w:rsidRPr="00955707" w:rsidRDefault="006F6D1B" w:rsidP="00075D19">
            <w:pPr>
              <w:jc w:val="center"/>
              <w:rPr>
                <w:rFonts w:eastAsia="SimSun" w:cs="Calibri"/>
                <w:sz w:val="18"/>
                <w:szCs w:val="18"/>
              </w:rPr>
            </w:pPr>
          </w:p>
        </w:tc>
        <w:tc>
          <w:tcPr>
            <w:tcW w:w="1677" w:type="pct"/>
            <w:vAlign w:val="center"/>
            <w:hideMark/>
          </w:tcPr>
          <w:p w:rsidR="006F6D1B" w:rsidRPr="00955707" w:rsidRDefault="006F6D1B" w:rsidP="00075D19">
            <w:pPr>
              <w:spacing w:after="0" w:line="240" w:lineRule="auto"/>
              <w:jc w:val="right"/>
              <w:rPr>
                <w:rFonts w:eastAsia="SimSun" w:cs="Calibri"/>
                <w:sz w:val="18"/>
                <w:szCs w:val="18"/>
              </w:rPr>
            </w:pPr>
            <w:r w:rsidRPr="00955707">
              <w:rPr>
                <w:rFonts w:eastAsia="SimSun" w:cs="Calibri"/>
                <w:sz w:val="18"/>
                <w:szCs w:val="18"/>
              </w:rPr>
              <w:t>Eccellente</w:t>
            </w:r>
          </w:p>
          <w:p w:rsidR="006F6D1B" w:rsidRPr="00955707" w:rsidRDefault="006F6D1B" w:rsidP="00075D19">
            <w:pPr>
              <w:spacing w:after="0" w:line="240" w:lineRule="auto"/>
              <w:jc w:val="right"/>
              <w:rPr>
                <w:rFonts w:eastAsia="SimSun" w:cs="Calibri"/>
                <w:sz w:val="18"/>
                <w:szCs w:val="18"/>
              </w:rPr>
            </w:pPr>
            <w:r w:rsidRPr="00955707">
              <w:rPr>
                <w:rFonts w:eastAsia="SimSun" w:cs="Calibri"/>
                <w:sz w:val="18"/>
                <w:szCs w:val="18"/>
              </w:rPr>
              <w:t>Buona</w:t>
            </w:r>
          </w:p>
          <w:p w:rsidR="006F6D1B" w:rsidRPr="00955707" w:rsidRDefault="006F6D1B" w:rsidP="00075D19">
            <w:pPr>
              <w:spacing w:after="0" w:line="240" w:lineRule="auto"/>
              <w:jc w:val="right"/>
              <w:rPr>
                <w:rFonts w:eastAsia="SimSun" w:cs="Calibri"/>
                <w:sz w:val="18"/>
                <w:szCs w:val="18"/>
              </w:rPr>
            </w:pPr>
            <w:r w:rsidRPr="00955707">
              <w:rPr>
                <w:rFonts w:eastAsia="SimSun" w:cs="Calibri"/>
                <w:sz w:val="18"/>
                <w:szCs w:val="18"/>
              </w:rPr>
              <w:t>Sufficiente</w:t>
            </w:r>
          </w:p>
          <w:p w:rsidR="006F6D1B" w:rsidRPr="00955707" w:rsidRDefault="006F6D1B" w:rsidP="00075D19">
            <w:pPr>
              <w:spacing w:after="0" w:line="240" w:lineRule="auto"/>
              <w:jc w:val="right"/>
              <w:rPr>
                <w:rFonts w:eastAsia="SimSun" w:cs="Calibri"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Scarso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F6D1B" w:rsidRPr="00955707" w:rsidRDefault="006F6D1B" w:rsidP="00075D19">
            <w:pPr>
              <w:spacing w:after="0" w:line="240" w:lineRule="auto"/>
              <w:jc w:val="center"/>
              <w:rPr>
                <w:rFonts w:eastAsia="SimSun" w:cs="Calibri"/>
                <w:sz w:val="18"/>
                <w:szCs w:val="18"/>
              </w:rPr>
            </w:pPr>
            <w:r w:rsidRPr="00955707">
              <w:rPr>
                <w:rFonts w:eastAsia="SimSun" w:cs="Calibri"/>
                <w:sz w:val="18"/>
                <w:szCs w:val="18"/>
              </w:rPr>
              <w:t>10</w:t>
            </w:r>
          </w:p>
          <w:p w:rsidR="006F6D1B" w:rsidRPr="00955707" w:rsidRDefault="006F6D1B" w:rsidP="00075D19">
            <w:pPr>
              <w:spacing w:after="0" w:line="240" w:lineRule="auto"/>
              <w:jc w:val="center"/>
              <w:rPr>
                <w:rFonts w:eastAsia="SimSun" w:cs="Calibri"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7</w:t>
            </w:r>
          </w:p>
          <w:p w:rsidR="006F6D1B" w:rsidRPr="00955707" w:rsidRDefault="006F6D1B" w:rsidP="00075D19">
            <w:pPr>
              <w:spacing w:after="0" w:line="240" w:lineRule="auto"/>
              <w:jc w:val="center"/>
              <w:rPr>
                <w:rFonts w:eastAsia="SimSun" w:cs="Calibri"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4,5</w:t>
            </w:r>
          </w:p>
          <w:p w:rsidR="006F6D1B" w:rsidRPr="00955707" w:rsidRDefault="006F6D1B" w:rsidP="00075D19">
            <w:pPr>
              <w:spacing w:after="0" w:line="240" w:lineRule="auto"/>
              <w:jc w:val="center"/>
              <w:rPr>
                <w:rFonts w:eastAsia="SimSun" w:cs="Calibri"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2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F6D1B" w:rsidRPr="00955707" w:rsidRDefault="006F6D1B" w:rsidP="00075D19">
            <w:pPr>
              <w:jc w:val="center"/>
              <w:rPr>
                <w:rFonts w:eastAsia="SimSun" w:cs="Calibri"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5</w:t>
            </w:r>
            <w:r w:rsidRPr="00955707">
              <w:rPr>
                <w:rFonts w:eastAsia="SimSun" w:cs="Calibri"/>
                <w:sz w:val="18"/>
                <w:szCs w:val="18"/>
              </w:rPr>
              <w:t>%</w:t>
            </w:r>
          </w:p>
        </w:tc>
      </w:tr>
      <w:tr w:rsidR="006F6D1B" w:rsidRPr="00955707" w:rsidTr="00075D19">
        <w:trPr>
          <w:cantSplit/>
          <w:trHeight w:val="403"/>
        </w:trPr>
        <w:tc>
          <w:tcPr>
            <w:tcW w:w="859" w:type="pct"/>
            <w:vMerge/>
            <w:vAlign w:val="center"/>
            <w:hideMark/>
          </w:tcPr>
          <w:p w:rsidR="006F6D1B" w:rsidRPr="00955707" w:rsidRDefault="006F6D1B" w:rsidP="00075D19">
            <w:pPr>
              <w:spacing w:line="240" w:lineRule="auto"/>
              <w:rPr>
                <w:rFonts w:eastAsia="SimSun" w:cs="Calibri"/>
                <w:b/>
                <w:bCs/>
                <w:sz w:val="18"/>
                <w:szCs w:val="18"/>
              </w:rPr>
            </w:pPr>
          </w:p>
        </w:tc>
        <w:tc>
          <w:tcPr>
            <w:tcW w:w="1272" w:type="pct"/>
            <w:vAlign w:val="center"/>
            <w:hideMark/>
          </w:tcPr>
          <w:p w:rsidR="006F6D1B" w:rsidRPr="00955707" w:rsidRDefault="006F6D1B" w:rsidP="00075D19">
            <w:pPr>
              <w:jc w:val="center"/>
              <w:rPr>
                <w:rFonts w:eastAsia="SimSun" w:cs="Calibri"/>
                <w:iCs/>
                <w:sz w:val="18"/>
                <w:szCs w:val="18"/>
              </w:rPr>
            </w:pPr>
            <w:r w:rsidRPr="00955707">
              <w:rPr>
                <w:rFonts w:eastAsia="SimSun" w:cs="Calibri"/>
                <w:iCs/>
                <w:sz w:val="18"/>
                <w:szCs w:val="18"/>
              </w:rPr>
              <w:t xml:space="preserve">Capacità economico-finanziaria del proponente </w:t>
            </w:r>
          </w:p>
          <w:p w:rsidR="006F6D1B" w:rsidRPr="00955707" w:rsidRDefault="006F6D1B" w:rsidP="00075D19">
            <w:pPr>
              <w:jc w:val="center"/>
              <w:rPr>
                <w:rFonts w:eastAsia="SimSun" w:cs="Calibri"/>
                <w:iCs/>
                <w:sz w:val="18"/>
                <w:szCs w:val="18"/>
              </w:rPr>
            </w:pPr>
          </w:p>
        </w:tc>
        <w:tc>
          <w:tcPr>
            <w:tcW w:w="1677" w:type="pct"/>
            <w:vAlign w:val="center"/>
            <w:hideMark/>
          </w:tcPr>
          <w:p w:rsidR="006F6D1B" w:rsidRPr="00955707" w:rsidRDefault="006F6D1B" w:rsidP="006F6D1B">
            <w:pPr>
              <w:numPr>
                <w:ilvl w:val="0"/>
                <w:numId w:val="7"/>
              </w:numPr>
              <w:spacing w:after="0" w:line="240" w:lineRule="auto"/>
              <w:ind w:left="246" w:hanging="283"/>
              <w:jc w:val="right"/>
              <w:rPr>
                <w:rFonts w:eastAsia="SimSun" w:cs="Calibri"/>
                <w:sz w:val="18"/>
                <w:szCs w:val="18"/>
                <w:lang w:eastAsia="it-IT"/>
              </w:rPr>
            </w:pPr>
            <w:r w:rsidRPr="00955707">
              <w:rPr>
                <w:rFonts w:eastAsia="SimSun" w:cs="Calibri"/>
                <w:sz w:val="18"/>
                <w:szCs w:val="18"/>
                <w:lang w:eastAsia="it-IT"/>
              </w:rPr>
              <w:t xml:space="preserve">CN≥(C.P.-I)/2 </w:t>
            </w:r>
            <w:r w:rsidRPr="00955707">
              <w:rPr>
                <w:rFonts w:eastAsia="SimSun" w:cs="Calibri"/>
                <w:b/>
                <w:sz w:val="18"/>
                <w:szCs w:val="18"/>
                <w:lang w:eastAsia="it-IT"/>
              </w:rPr>
              <w:t>e</w:t>
            </w:r>
            <w:r w:rsidRPr="00955707">
              <w:rPr>
                <w:rFonts w:eastAsia="SimSun" w:cs="Calibri"/>
                <w:sz w:val="18"/>
                <w:szCs w:val="18"/>
                <w:lang w:eastAsia="it-IT"/>
              </w:rPr>
              <w:t xml:space="preserve"> OF/F&lt;8%</w:t>
            </w:r>
          </w:p>
          <w:p w:rsidR="006F6D1B" w:rsidRPr="00955707" w:rsidRDefault="006F6D1B" w:rsidP="00075D19">
            <w:pPr>
              <w:spacing w:after="0" w:line="240" w:lineRule="auto"/>
              <w:ind w:left="246"/>
              <w:jc w:val="right"/>
              <w:rPr>
                <w:rFonts w:eastAsia="SimSun" w:cs="Calibri"/>
                <w:sz w:val="18"/>
                <w:szCs w:val="18"/>
                <w:lang w:eastAsia="it-IT"/>
              </w:rPr>
            </w:pPr>
          </w:p>
          <w:p w:rsidR="006F6D1B" w:rsidRPr="00955707" w:rsidRDefault="006F6D1B" w:rsidP="006F6D1B">
            <w:pPr>
              <w:numPr>
                <w:ilvl w:val="0"/>
                <w:numId w:val="7"/>
              </w:numPr>
              <w:spacing w:after="0" w:line="240" w:lineRule="auto"/>
              <w:ind w:left="246" w:hanging="283"/>
              <w:jc w:val="right"/>
              <w:rPr>
                <w:rFonts w:eastAsia="SimSun" w:cs="Calibri"/>
                <w:sz w:val="18"/>
                <w:szCs w:val="18"/>
                <w:lang w:eastAsia="it-IT"/>
              </w:rPr>
            </w:pPr>
            <w:r w:rsidRPr="00955707">
              <w:rPr>
                <w:rFonts w:eastAsia="SimSun" w:cs="Calibri"/>
                <w:sz w:val="18"/>
                <w:szCs w:val="18"/>
                <w:lang w:eastAsia="it-IT"/>
              </w:rPr>
              <w:t xml:space="preserve">CN≥(C.P.-I)/2 </w:t>
            </w:r>
            <w:r w:rsidRPr="00955707">
              <w:rPr>
                <w:rFonts w:eastAsia="SimSun" w:cs="Calibri"/>
                <w:b/>
                <w:sz w:val="18"/>
                <w:szCs w:val="18"/>
                <w:lang w:eastAsia="it-IT"/>
              </w:rPr>
              <w:t>o</w:t>
            </w:r>
            <w:r w:rsidRPr="00955707">
              <w:rPr>
                <w:rFonts w:eastAsia="SimSun" w:cs="Calibri"/>
                <w:sz w:val="18"/>
                <w:szCs w:val="18"/>
                <w:lang w:eastAsia="it-IT"/>
              </w:rPr>
              <w:t xml:space="preserve"> OF/F&lt;8%</w:t>
            </w:r>
          </w:p>
          <w:p w:rsidR="006F6D1B" w:rsidRPr="00955707" w:rsidRDefault="006F6D1B" w:rsidP="00075D19">
            <w:pPr>
              <w:spacing w:after="0" w:line="240" w:lineRule="auto"/>
              <w:jc w:val="right"/>
              <w:rPr>
                <w:rFonts w:eastAsia="SimSun" w:cs="Calibri"/>
                <w:sz w:val="18"/>
                <w:szCs w:val="18"/>
                <w:lang w:eastAsia="it-IT"/>
              </w:rPr>
            </w:pPr>
          </w:p>
          <w:p w:rsidR="006F6D1B" w:rsidRPr="00955707" w:rsidRDefault="006F6D1B" w:rsidP="00075D19">
            <w:pPr>
              <w:spacing w:after="0" w:line="240" w:lineRule="auto"/>
              <w:jc w:val="right"/>
              <w:rPr>
                <w:rFonts w:eastAsia="SimSun"/>
                <w:sz w:val="18"/>
                <w:szCs w:val="18"/>
              </w:rPr>
            </w:pPr>
            <w:r w:rsidRPr="00955707">
              <w:rPr>
                <w:rFonts w:eastAsia="SimSun" w:cs="Calibri"/>
                <w:sz w:val="18"/>
                <w:szCs w:val="18"/>
                <w:lang w:eastAsia="it-IT"/>
              </w:rPr>
              <w:t>nessuna delle due condizioni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F6D1B" w:rsidRPr="00955707" w:rsidRDefault="006F6D1B" w:rsidP="00075D19">
            <w:pPr>
              <w:spacing w:after="0" w:line="240" w:lineRule="auto"/>
              <w:jc w:val="center"/>
              <w:rPr>
                <w:rFonts w:eastAsia="SimSun" w:cs="Calibri"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10</w:t>
            </w:r>
          </w:p>
          <w:p w:rsidR="006F6D1B" w:rsidRPr="00955707" w:rsidRDefault="006F6D1B" w:rsidP="00075D19">
            <w:pPr>
              <w:spacing w:after="0" w:line="240" w:lineRule="auto"/>
              <w:jc w:val="center"/>
              <w:rPr>
                <w:rFonts w:eastAsia="SimSun" w:cs="Calibri"/>
                <w:sz w:val="18"/>
                <w:szCs w:val="18"/>
              </w:rPr>
            </w:pPr>
          </w:p>
          <w:p w:rsidR="006F6D1B" w:rsidRPr="00955707" w:rsidRDefault="006F6D1B" w:rsidP="00075D19">
            <w:pPr>
              <w:spacing w:after="0" w:line="240" w:lineRule="auto"/>
              <w:jc w:val="center"/>
              <w:rPr>
                <w:rFonts w:eastAsia="SimSun" w:cs="Calibri"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5</w:t>
            </w:r>
          </w:p>
          <w:p w:rsidR="006F6D1B" w:rsidRPr="00955707" w:rsidRDefault="006F6D1B" w:rsidP="00075D19">
            <w:pPr>
              <w:spacing w:after="0" w:line="240" w:lineRule="auto"/>
              <w:jc w:val="center"/>
              <w:rPr>
                <w:rFonts w:eastAsia="SimSun" w:cs="Calibri"/>
                <w:sz w:val="18"/>
                <w:szCs w:val="18"/>
              </w:rPr>
            </w:pPr>
          </w:p>
          <w:p w:rsidR="006F6D1B" w:rsidRPr="00955707" w:rsidRDefault="006F6D1B" w:rsidP="00075D19">
            <w:pPr>
              <w:spacing w:after="0" w:line="240" w:lineRule="auto"/>
              <w:jc w:val="center"/>
              <w:rPr>
                <w:rFonts w:eastAsia="SimSun" w:cs="Calibri"/>
                <w:sz w:val="18"/>
                <w:szCs w:val="18"/>
              </w:rPr>
            </w:pPr>
            <w:r w:rsidRPr="00955707">
              <w:rPr>
                <w:rFonts w:eastAsia="SimSun" w:cs="Calibri"/>
                <w:sz w:val="18"/>
                <w:szCs w:val="18"/>
              </w:rPr>
              <w:t>0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F6D1B" w:rsidRPr="00955707" w:rsidRDefault="006F6D1B" w:rsidP="00075D19">
            <w:pPr>
              <w:jc w:val="center"/>
              <w:rPr>
                <w:rFonts w:eastAsia="SimSun" w:cs="Calibri"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10</w:t>
            </w:r>
            <w:r w:rsidRPr="00955707">
              <w:rPr>
                <w:rFonts w:eastAsia="SimSun" w:cs="Calibri"/>
                <w:sz w:val="18"/>
                <w:szCs w:val="18"/>
              </w:rPr>
              <w:t>%</w:t>
            </w:r>
          </w:p>
        </w:tc>
      </w:tr>
      <w:tr w:rsidR="006F6D1B" w:rsidRPr="00955707" w:rsidTr="00075D19">
        <w:trPr>
          <w:trHeight w:val="239"/>
        </w:trPr>
        <w:tc>
          <w:tcPr>
            <w:tcW w:w="5000" w:type="pct"/>
            <w:gridSpan w:val="5"/>
            <w:hideMark/>
          </w:tcPr>
          <w:p w:rsidR="006F6D1B" w:rsidRPr="00955707" w:rsidRDefault="006F6D1B" w:rsidP="00075D19">
            <w:pPr>
              <w:jc w:val="right"/>
              <w:rPr>
                <w:rFonts w:eastAsia="SimSun" w:cs="Calibri"/>
                <w:b/>
                <w:bCs/>
                <w:sz w:val="18"/>
                <w:szCs w:val="18"/>
              </w:rPr>
            </w:pPr>
            <w:r w:rsidRPr="00955707">
              <w:rPr>
                <w:rFonts w:eastAsia="SimSun" w:cs="Calibri"/>
                <w:b/>
                <w:bCs/>
                <w:sz w:val="18"/>
                <w:szCs w:val="18"/>
              </w:rPr>
              <w:t>Totale criterio 15%</w:t>
            </w:r>
          </w:p>
        </w:tc>
      </w:tr>
      <w:tr w:rsidR="006F6D1B" w:rsidRPr="00955707" w:rsidTr="00075D19">
        <w:trPr>
          <w:trHeight w:val="567"/>
        </w:trPr>
        <w:tc>
          <w:tcPr>
            <w:tcW w:w="859" w:type="pct"/>
            <w:vAlign w:val="center"/>
            <w:hideMark/>
          </w:tcPr>
          <w:p w:rsidR="006F6D1B" w:rsidRPr="00955707" w:rsidRDefault="006F6D1B" w:rsidP="00075D19">
            <w:pPr>
              <w:jc w:val="center"/>
              <w:rPr>
                <w:rFonts w:eastAsia="SimSun" w:cs="Calibri"/>
                <w:b/>
                <w:bCs/>
                <w:sz w:val="18"/>
                <w:szCs w:val="18"/>
              </w:rPr>
            </w:pPr>
            <w:r w:rsidRPr="00955707">
              <w:rPr>
                <w:rFonts w:eastAsia="SimSun" w:cs="Calibri"/>
                <w:b/>
                <w:bCs/>
                <w:sz w:val="18"/>
                <w:szCs w:val="18"/>
              </w:rPr>
              <w:t>Capacità tecnica del proponente</w:t>
            </w:r>
            <w:r>
              <w:rPr>
                <w:rFonts w:eastAsia="SimSun" w:cs="Calibri"/>
                <w:b/>
                <w:bCs/>
                <w:sz w:val="18"/>
                <w:szCs w:val="18"/>
              </w:rPr>
              <w:t xml:space="preserve"> (5%)</w:t>
            </w:r>
          </w:p>
        </w:tc>
        <w:tc>
          <w:tcPr>
            <w:tcW w:w="1272" w:type="pct"/>
            <w:vAlign w:val="center"/>
            <w:hideMark/>
          </w:tcPr>
          <w:p w:rsidR="006F6D1B" w:rsidRPr="00955707" w:rsidRDefault="006F6D1B" w:rsidP="00075D19">
            <w:pPr>
              <w:ind w:left="-108"/>
              <w:jc w:val="center"/>
              <w:rPr>
                <w:rFonts w:eastAsia="SimSun" w:cs="Calibri"/>
                <w:color w:val="000000"/>
                <w:sz w:val="18"/>
                <w:szCs w:val="18"/>
              </w:rPr>
            </w:pPr>
            <w:r w:rsidRPr="00955707">
              <w:rPr>
                <w:rFonts w:eastAsia="SimSun" w:cs="Calibri"/>
                <w:color w:val="000000"/>
                <w:sz w:val="18"/>
                <w:szCs w:val="18"/>
              </w:rPr>
              <w:t xml:space="preserve">Livello delle competenze dell’impresa </w:t>
            </w:r>
          </w:p>
          <w:p w:rsidR="006F6D1B" w:rsidRPr="00955707" w:rsidRDefault="006F6D1B" w:rsidP="00075D19">
            <w:pPr>
              <w:ind w:left="-108"/>
              <w:jc w:val="center"/>
              <w:rPr>
                <w:rFonts w:eastAsia="SimSun" w:cs="Calibri"/>
                <w:sz w:val="18"/>
                <w:szCs w:val="18"/>
              </w:rPr>
            </w:pPr>
          </w:p>
        </w:tc>
        <w:tc>
          <w:tcPr>
            <w:tcW w:w="1677" w:type="pct"/>
            <w:vAlign w:val="center"/>
            <w:hideMark/>
          </w:tcPr>
          <w:p w:rsidR="006F6D1B" w:rsidRPr="00955707" w:rsidRDefault="006F6D1B" w:rsidP="00075D19">
            <w:pPr>
              <w:spacing w:after="0" w:line="240" w:lineRule="auto"/>
              <w:jc w:val="right"/>
              <w:rPr>
                <w:rFonts w:eastAsia="SimSun" w:cs="Calibri"/>
                <w:sz w:val="18"/>
                <w:szCs w:val="18"/>
              </w:rPr>
            </w:pPr>
            <w:r w:rsidRPr="00955707">
              <w:rPr>
                <w:rFonts w:eastAsia="SimSun" w:cs="Calibri"/>
                <w:sz w:val="18"/>
                <w:szCs w:val="18"/>
              </w:rPr>
              <w:t>Eccellente</w:t>
            </w:r>
          </w:p>
          <w:p w:rsidR="006F6D1B" w:rsidRPr="00955707" w:rsidRDefault="006F6D1B" w:rsidP="00075D19">
            <w:pPr>
              <w:spacing w:after="0" w:line="240" w:lineRule="auto"/>
              <w:jc w:val="right"/>
              <w:rPr>
                <w:rFonts w:eastAsia="SimSun" w:cs="Calibri"/>
                <w:sz w:val="18"/>
                <w:szCs w:val="18"/>
              </w:rPr>
            </w:pPr>
            <w:r w:rsidRPr="00955707">
              <w:rPr>
                <w:rFonts w:eastAsia="SimSun" w:cs="Calibri"/>
                <w:sz w:val="18"/>
                <w:szCs w:val="18"/>
              </w:rPr>
              <w:t>Buona</w:t>
            </w:r>
          </w:p>
          <w:p w:rsidR="006F6D1B" w:rsidRPr="00955707" w:rsidRDefault="006F6D1B" w:rsidP="00075D19">
            <w:pPr>
              <w:spacing w:after="0" w:line="240" w:lineRule="auto"/>
              <w:jc w:val="right"/>
              <w:rPr>
                <w:rFonts w:eastAsia="SimSun" w:cs="Calibri"/>
                <w:sz w:val="18"/>
                <w:szCs w:val="18"/>
              </w:rPr>
            </w:pPr>
            <w:r w:rsidRPr="00955707">
              <w:rPr>
                <w:rFonts w:eastAsia="SimSun" w:cs="Calibri"/>
                <w:sz w:val="18"/>
                <w:szCs w:val="18"/>
              </w:rPr>
              <w:t>Sufficiente</w:t>
            </w:r>
          </w:p>
          <w:p w:rsidR="006F6D1B" w:rsidRPr="00955707" w:rsidRDefault="006F6D1B" w:rsidP="00075D19">
            <w:pPr>
              <w:spacing w:after="0" w:line="240" w:lineRule="auto"/>
              <w:jc w:val="right"/>
              <w:rPr>
                <w:rFonts w:eastAsia="SimSun" w:cs="Calibri"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Scarso</w:t>
            </w:r>
          </w:p>
        </w:tc>
        <w:tc>
          <w:tcPr>
            <w:tcW w:w="554" w:type="pct"/>
            <w:vAlign w:val="center"/>
            <w:hideMark/>
          </w:tcPr>
          <w:p w:rsidR="006F6D1B" w:rsidRPr="00955707" w:rsidRDefault="006F6D1B" w:rsidP="00075D19">
            <w:pPr>
              <w:spacing w:after="0" w:line="240" w:lineRule="auto"/>
              <w:jc w:val="center"/>
              <w:rPr>
                <w:rFonts w:eastAsia="SimSun" w:cs="Calibri"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10</w:t>
            </w:r>
          </w:p>
          <w:p w:rsidR="006F6D1B" w:rsidRPr="00955707" w:rsidRDefault="006F6D1B" w:rsidP="00075D19">
            <w:pPr>
              <w:spacing w:after="0" w:line="240" w:lineRule="auto"/>
              <w:jc w:val="center"/>
              <w:rPr>
                <w:rFonts w:eastAsia="SimSun" w:cs="Calibri"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7</w:t>
            </w:r>
          </w:p>
          <w:p w:rsidR="006F6D1B" w:rsidRPr="00955707" w:rsidRDefault="006F6D1B" w:rsidP="00075D19">
            <w:pPr>
              <w:spacing w:after="0" w:line="240" w:lineRule="auto"/>
              <w:jc w:val="center"/>
              <w:rPr>
                <w:rFonts w:eastAsia="SimSun" w:cs="Calibri"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4,5</w:t>
            </w:r>
          </w:p>
          <w:p w:rsidR="006F6D1B" w:rsidRPr="00955707" w:rsidRDefault="006F6D1B" w:rsidP="00075D19">
            <w:pPr>
              <w:spacing w:after="0" w:line="240" w:lineRule="auto"/>
              <w:jc w:val="center"/>
              <w:rPr>
                <w:rFonts w:eastAsia="SimSun" w:cs="Calibri"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2</w:t>
            </w:r>
          </w:p>
        </w:tc>
        <w:tc>
          <w:tcPr>
            <w:tcW w:w="638" w:type="pct"/>
            <w:vAlign w:val="center"/>
          </w:tcPr>
          <w:p w:rsidR="006F6D1B" w:rsidRPr="00955707" w:rsidRDefault="006F6D1B" w:rsidP="00075D19">
            <w:pPr>
              <w:jc w:val="center"/>
              <w:rPr>
                <w:rFonts w:eastAsia="SimSun" w:cs="Calibri"/>
                <w:sz w:val="18"/>
                <w:szCs w:val="18"/>
              </w:rPr>
            </w:pPr>
            <w:r w:rsidRPr="00955707">
              <w:rPr>
                <w:rFonts w:eastAsia="SimSun" w:cs="Calibri"/>
                <w:sz w:val="18"/>
                <w:szCs w:val="18"/>
              </w:rPr>
              <w:t>5%</w:t>
            </w:r>
          </w:p>
        </w:tc>
      </w:tr>
      <w:tr w:rsidR="006F6D1B" w:rsidRPr="00955707" w:rsidTr="00075D19">
        <w:trPr>
          <w:trHeight w:val="294"/>
        </w:trPr>
        <w:tc>
          <w:tcPr>
            <w:tcW w:w="5000" w:type="pct"/>
            <w:gridSpan w:val="5"/>
            <w:vAlign w:val="center"/>
            <w:hideMark/>
          </w:tcPr>
          <w:p w:rsidR="006F6D1B" w:rsidRPr="00955707" w:rsidRDefault="006F6D1B" w:rsidP="00075D19">
            <w:pPr>
              <w:jc w:val="right"/>
              <w:rPr>
                <w:rFonts w:eastAsia="SimSun" w:cs="Calibri"/>
                <w:b/>
                <w:bCs/>
                <w:sz w:val="18"/>
                <w:szCs w:val="18"/>
              </w:rPr>
            </w:pPr>
            <w:r w:rsidRPr="00955707">
              <w:rPr>
                <w:rFonts w:eastAsia="SimSun" w:cs="Calibri"/>
                <w:b/>
                <w:bCs/>
                <w:sz w:val="18"/>
                <w:szCs w:val="18"/>
              </w:rPr>
              <w:t>Totale criterio 5%</w:t>
            </w:r>
          </w:p>
        </w:tc>
      </w:tr>
      <w:tr w:rsidR="006F6D1B" w:rsidRPr="00955707" w:rsidTr="00075D19">
        <w:trPr>
          <w:trHeight w:val="294"/>
        </w:trPr>
        <w:tc>
          <w:tcPr>
            <w:tcW w:w="5000" w:type="pct"/>
            <w:gridSpan w:val="5"/>
            <w:vAlign w:val="center"/>
          </w:tcPr>
          <w:p w:rsidR="006F6D1B" w:rsidRPr="00955707" w:rsidRDefault="006F6D1B" w:rsidP="00075D19">
            <w:pPr>
              <w:jc w:val="right"/>
              <w:rPr>
                <w:rFonts w:eastAsia="SimSun" w:cs="Calibri"/>
                <w:b/>
                <w:bCs/>
                <w:sz w:val="18"/>
                <w:szCs w:val="18"/>
              </w:rPr>
            </w:pPr>
            <w:r w:rsidRPr="00955707">
              <w:rPr>
                <w:rFonts w:eastAsia="SimSun" w:cs="Calibri"/>
                <w:b/>
                <w:bCs/>
                <w:sz w:val="18"/>
                <w:szCs w:val="18"/>
              </w:rPr>
              <w:t>TOTALE MACRO CRITERIO QUALITA’ PROGETTO – 40%</w:t>
            </w:r>
          </w:p>
        </w:tc>
      </w:tr>
    </w:tbl>
    <w:p w:rsidR="006F6D1B" w:rsidRPr="002670DD" w:rsidRDefault="006F6D1B" w:rsidP="006F6D1B">
      <w:pPr>
        <w:spacing w:line="240" w:lineRule="auto"/>
        <w:rPr>
          <w:rFonts w:eastAsia="SimSun" w:cs="Calibri"/>
          <w:b/>
          <w:bCs/>
          <w:sz w:val="20"/>
          <w:szCs w:val="20"/>
        </w:rPr>
      </w:pPr>
      <w:r w:rsidRPr="002670DD">
        <w:rPr>
          <w:rFonts w:eastAsia="SimSun" w:cs="Calibri"/>
          <w:b/>
          <w:bCs/>
          <w:sz w:val="20"/>
          <w:szCs w:val="20"/>
        </w:rPr>
        <w:t>Macro-criterio relativo all’efficacia trasversale del progetto (60%)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5"/>
        <w:gridCol w:w="2299"/>
        <w:gridCol w:w="2759"/>
        <w:gridCol w:w="1748"/>
        <w:gridCol w:w="1152"/>
      </w:tblGrid>
      <w:tr w:rsidR="006F6D1B" w:rsidRPr="00955707" w:rsidTr="00075D19">
        <w:trPr>
          <w:trHeight w:val="404"/>
        </w:trPr>
        <w:tc>
          <w:tcPr>
            <w:tcW w:w="854" w:type="pct"/>
            <w:vAlign w:val="center"/>
            <w:hideMark/>
          </w:tcPr>
          <w:p w:rsidR="006F6D1B" w:rsidRPr="00955707" w:rsidRDefault="006F6D1B" w:rsidP="00075D19">
            <w:pPr>
              <w:jc w:val="center"/>
              <w:rPr>
                <w:rFonts w:eastAsia="SimSun" w:cs="Calibri"/>
                <w:b/>
                <w:bCs/>
                <w:sz w:val="18"/>
                <w:szCs w:val="18"/>
              </w:rPr>
            </w:pPr>
            <w:r w:rsidRPr="00955707">
              <w:rPr>
                <w:rFonts w:eastAsia="SimSun" w:cs="Calibri"/>
                <w:b/>
                <w:bCs/>
                <w:sz w:val="18"/>
                <w:szCs w:val="18"/>
              </w:rPr>
              <w:t>Criterio di valutazione</w:t>
            </w:r>
          </w:p>
        </w:tc>
        <w:tc>
          <w:tcPr>
            <w:tcW w:w="1207" w:type="pct"/>
            <w:gridSpan w:val="2"/>
            <w:vAlign w:val="center"/>
            <w:hideMark/>
          </w:tcPr>
          <w:p w:rsidR="006F6D1B" w:rsidRPr="00955707" w:rsidRDefault="006F6D1B" w:rsidP="00075D19">
            <w:pPr>
              <w:ind w:left="-108"/>
              <w:jc w:val="center"/>
              <w:rPr>
                <w:rFonts w:eastAsia="SimSun" w:cs="Calibri"/>
                <w:b/>
                <w:bCs/>
                <w:sz w:val="18"/>
                <w:szCs w:val="18"/>
              </w:rPr>
            </w:pPr>
            <w:r w:rsidRPr="00955707">
              <w:rPr>
                <w:rFonts w:eastAsia="SimSun" w:cs="Calibri"/>
                <w:b/>
                <w:bCs/>
                <w:sz w:val="18"/>
                <w:szCs w:val="18"/>
              </w:rPr>
              <w:t>Parametri</w:t>
            </w:r>
          </w:p>
        </w:tc>
        <w:tc>
          <w:tcPr>
            <w:tcW w:w="1433" w:type="pct"/>
            <w:vAlign w:val="center"/>
            <w:hideMark/>
          </w:tcPr>
          <w:p w:rsidR="006F6D1B" w:rsidRPr="00955707" w:rsidRDefault="006F6D1B" w:rsidP="00075D19">
            <w:pPr>
              <w:jc w:val="center"/>
              <w:rPr>
                <w:rFonts w:eastAsia="SimSun" w:cs="Calibri"/>
                <w:b/>
                <w:bCs/>
                <w:sz w:val="18"/>
                <w:szCs w:val="18"/>
              </w:rPr>
            </w:pPr>
            <w:r w:rsidRPr="00955707">
              <w:rPr>
                <w:rFonts w:eastAsia="SimSun" w:cs="Calibri"/>
                <w:b/>
                <w:bCs/>
                <w:sz w:val="18"/>
                <w:szCs w:val="18"/>
              </w:rPr>
              <w:t>Modalità di assegnazione punteggio</w:t>
            </w:r>
          </w:p>
        </w:tc>
        <w:tc>
          <w:tcPr>
            <w:tcW w:w="908" w:type="pct"/>
            <w:vAlign w:val="center"/>
            <w:hideMark/>
          </w:tcPr>
          <w:p w:rsidR="006F6D1B" w:rsidRPr="00955707" w:rsidRDefault="006F6D1B" w:rsidP="00075D19">
            <w:pPr>
              <w:jc w:val="center"/>
              <w:rPr>
                <w:rFonts w:eastAsia="SimSun" w:cs="Calibri"/>
                <w:b/>
                <w:bCs/>
                <w:sz w:val="18"/>
                <w:szCs w:val="18"/>
              </w:rPr>
            </w:pPr>
            <w:r w:rsidRPr="00955707">
              <w:rPr>
                <w:rFonts w:eastAsia="SimSun" w:cs="Calibri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598" w:type="pct"/>
            <w:vAlign w:val="center"/>
            <w:hideMark/>
          </w:tcPr>
          <w:p w:rsidR="006F6D1B" w:rsidRPr="00955707" w:rsidRDefault="006F6D1B" w:rsidP="00075D19">
            <w:pPr>
              <w:jc w:val="center"/>
              <w:rPr>
                <w:rFonts w:eastAsia="SimSun" w:cs="Calibri"/>
                <w:b/>
                <w:bCs/>
                <w:sz w:val="18"/>
                <w:szCs w:val="18"/>
              </w:rPr>
            </w:pPr>
            <w:r w:rsidRPr="00955707">
              <w:rPr>
                <w:rFonts w:eastAsia="SimSun" w:cs="Calibri"/>
                <w:b/>
                <w:bCs/>
                <w:sz w:val="18"/>
                <w:szCs w:val="18"/>
              </w:rPr>
              <w:t>Peso criterio</w:t>
            </w:r>
          </w:p>
        </w:tc>
      </w:tr>
      <w:tr w:rsidR="006F6D1B" w:rsidRPr="00955707" w:rsidTr="00075D19">
        <w:trPr>
          <w:cantSplit/>
          <w:trHeight w:val="1195"/>
        </w:trPr>
        <w:tc>
          <w:tcPr>
            <w:tcW w:w="854" w:type="pct"/>
            <w:vMerge w:val="restart"/>
            <w:vAlign w:val="center"/>
            <w:hideMark/>
          </w:tcPr>
          <w:p w:rsidR="006F6D1B" w:rsidRDefault="006F6D1B" w:rsidP="00075D19">
            <w:pPr>
              <w:spacing w:line="240" w:lineRule="auto"/>
              <w:jc w:val="center"/>
              <w:rPr>
                <w:rFonts w:eastAsia="SimSun" w:cs="Calibri"/>
                <w:b/>
                <w:bCs/>
                <w:sz w:val="18"/>
                <w:szCs w:val="18"/>
              </w:rPr>
            </w:pPr>
            <w:r w:rsidRPr="00955707">
              <w:rPr>
                <w:rFonts w:eastAsia="SimSun" w:cs="Calibri"/>
                <w:b/>
                <w:bCs/>
                <w:sz w:val="18"/>
                <w:szCs w:val="18"/>
              </w:rPr>
              <w:t>Innovatività</w:t>
            </w:r>
            <w:r>
              <w:rPr>
                <w:rFonts w:eastAsia="SimSun" w:cs="Calibri"/>
                <w:b/>
                <w:bCs/>
                <w:sz w:val="18"/>
                <w:szCs w:val="18"/>
              </w:rPr>
              <w:t xml:space="preserve"> </w:t>
            </w:r>
          </w:p>
          <w:p w:rsidR="006F6D1B" w:rsidRPr="00955707" w:rsidRDefault="006F6D1B" w:rsidP="00075D19">
            <w:pPr>
              <w:spacing w:line="240" w:lineRule="auto"/>
              <w:jc w:val="center"/>
              <w:rPr>
                <w:rFonts w:eastAsia="SimSun" w:cs="Calibri"/>
                <w:b/>
                <w:bCs/>
                <w:sz w:val="18"/>
                <w:szCs w:val="18"/>
              </w:rPr>
            </w:pPr>
            <w:r>
              <w:rPr>
                <w:rFonts w:eastAsia="SimSun" w:cs="Calibri"/>
                <w:b/>
                <w:bCs/>
                <w:sz w:val="18"/>
                <w:szCs w:val="18"/>
              </w:rPr>
              <w:t>(30%)</w:t>
            </w:r>
          </w:p>
        </w:tc>
        <w:tc>
          <w:tcPr>
            <w:tcW w:w="1207" w:type="pct"/>
            <w:gridSpan w:val="2"/>
            <w:vAlign w:val="center"/>
            <w:hideMark/>
          </w:tcPr>
          <w:p w:rsidR="006F6D1B" w:rsidRPr="00955707" w:rsidRDefault="006F6D1B" w:rsidP="00075D19">
            <w:pPr>
              <w:ind w:left="-108"/>
              <w:jc w:val="center"/>
              <w:rPr>
                <w:rFonts w:eastAsia="SimSun" w:cs="Calibri"/>
                <w:sz w:val="18"/>
                <w:szCs w:val="18"/>
              </w:rPr>
            </w:pPr>
            <w:r w:rsidRPr="00955707">
              <w:rPr>
                <w:rFonts w:eastAsia="SimSun" w:cs="Calibri"/>
                <w:sz w:val="18"/>
                <w:szCs w:val="18"/>
              </w:rPr>
              <w:t xml:space="preserve">Miglioramento o sviluppo di nuovi processi produttivi, organizzativi, commerciali  </w:t>
            </w:r>
          </w:p>
          <w:p w:rsidR="006F6D1B" w:rsidRPr="00955707" w:rsidRDefault="006F6D1B" w:rsidP="00075D19">
            <w:pPr>
              <w:ind w:left="-108"/>
              <w:jc w:val="center"/>
              <w:rPr>
                <w:rFonts w:eastAsia="SimSun" w:cs="Calibri"/>
                <w:sz w:val="18"/>
                <w:szCs w:val="18"/>
              </w:rPr>
            </w:pPr>
          </w:p>
        </w:tc>
        <w:tc>
          <w:tcPr>
            <w:tcW w:w="1433" w:type="pct"/>
            <w:vAlign w:val="center"/>
            <w:hideMark/>
          </w:tcPr>
          <w:p w:rsidR="006F6D1B" w:rsidRPr="00955707" w:rsidRDefault="006F6D1B" w:rsidP="00075D19">
            <w:pPr>
              <w:spacing w:after="0"/>
              <w:jc w:val="right"/>
              <w:rPr>
                <w:rFonts w:eastAsia="SimSun" w:cs="Calibri"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Oltre</w:t>
            </w:r>
            <w:r w:rsidRPr="00955707">
              <w:rPr>
                <w:rFonts w:eastAsia="SimSun" w:cs="Calibri"/>
                <w:sz w:val="18"/>
                <w:szCs w:val="18"/>
              </w:rPr>
              <w:t xml:space="preserve"> </w:t>
            </w:r>
            <w:r>
              <w:rPr>
                <w:rFonts w:eastAsia="SimSun" w:cs="Calibri"/>
                <w:sz w:val="18"/>
                <w:szCs w:val="18"/>
              </w:rPr>
              <w:t>due</w:t>
            </w:r>
            <w:r w:rsidRPr="00955707">
              <w:rPr>
                <w:rFonts w:eastAsia="SimSun" w:cs="Calibri"/>
                <w:sz w:val="18"/>
                <w:szCs w:val="18"/>
              </w:rPr>
              <w:t xml:space="preserve"> tecnologie</w:t>
            </w:r>
          </w:p>
          <w:p w:rsidR="006F6D1B" w:rsidRPr="00955707" w:rsidRDefault="006F6D1B" w:rsidP="00075D19">
            <w:pPr>
              <w:spacing w:after="0"/>
              <w:jc w:val="right"/>
              <w:rPr>
                <w:rFonts w:eastAsia="SimSun" w:cs="Calibri"/>
                <w:sz w:val="18"/>
                <w:szCs w:val="18"/>
              </w:rPr>
            </w:pPr>
            <w:r w:rsidRPr="00955707">
              <w:rPr>
                <w:rFonts w:eastAsia="SimSun" w:cs="Calibri"/>
                <w:sz w:val="18"/>
                <w:szCs w:val="18"/>
              </w:rPr>
              <w:t>Almeno due Tecnologie</w:t>
            </w:r>
          </w:p>
          <w:p w:rsidR="006F6D1B" w:rsidRPr="00955707" w:rsidRDefault="006F6D1B" w:rsidP="00075D19">
            <w:pPr>
              <w:spacing w:after="0"/>
              <w:jc w:val="right"/>
              <w:rPr>
                <w:rFonts w:eastAsia="SimSun" w:cs="Calibri"/>
                <w:sz w:val="18"/>
                <w:szCs w:val="18"/>
              </w:rPr>
            </w:pPr>
            <w:r w:rsidRPr="00955707">
              <w:rPr>
                <w:rFonts w:eastAsia="SimSun" w:cs="Calibri"/>
                <w:sz w:val="18"/>
                <w:szCs w:val="18"/>
              </w:rPr>
              <w:t>1 Tecnologia</w:t>
            </w:r>
          </w:p>
        </w:tc>
        <w:tc>
          <w:tcPr>
            <w:tcW w:w="908" w:type="pct"/>
            <w:vAlign w:val="center"/>
            <w:hideMark/>
          </w:tcPr>
          <w:p w:rsidR="006F6D1B" w:rsidRPr="00955707" w:rsidRDefault="006F6D1B" w:rsidP="00075D19">
            <w:pPr>
              <w:spacing w:after="0"/>
              <w:jc w:val="center"/>
              <w:rPr>
                <w:rFonts w:eastAsia="SimSun" w:cs="Calibri"/>
                <w:sz w:val="18"/>
                <w:szCs w:val="18"/>
              </w:rPr>
            </w:pPr>
            <w:r w:rsidRPr="00955707">
              <w:rPr>
                <w:rFonts w:eastAsia="SimSun" w:cs="Calibri"/>
                <w:sz w:val="18"/>
                <w:szCs w:val="18"/>
              </w:rPr>
              <w:t>10</w:t>
            </w:r>
          </w:p>
          <w:p w:rsidR="006F6D1B" w:rsidRPr="00955707" w:rsidRDefault="006F6D1B" w:rsidP="00075D19">
            <w:pPr>
              <w:spacing w:after="0"/>
              <w:jc w:val="center"/>
              <w:rPr>
                <w:rFonts w:eastAsia="SimSun" w:cs="Calibri"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7</w:t>
            </w:r>
          </w:p>
          <w:p w:rsidR="006F6D1B" w:rsidRPr="00955707" w:rsidRDefault="006F6D1B" w:rsidP="00075D19">
            <w:pPr>
              <w:spacing w:after="0"/>
              <w:jc w:val="center"/>
              <w:rPr>
                <w:rFonts w:eastAsia="SimSun" w:cs="Calibri"/>
                <w:sz w:val="18"/>
                <w:szCs w:val="18"/>
              </w:rPr>
            </w:pPr>
            <w:r w:rsidRPr="00955707">
              <w:rPr>
                <w:rFonts w:eastAsia="SimSun" w:cs="Calibri"/>
                <w:sz w:val="18"/>
                <w:szCs w:val="18"/>
              </w:rPr>
              <w:t>0</w:t>
            </w:r>
          </w:p>
        </w:tc>
        <w:tc>
          <w:tcPr>
            <w:tcW w:w="598" w:type="pct"/>
            <w:vAlign w:val="center"/>
          </w:tcPr>
          <w:p w:rsidR="006F6D1B" w:rsidRPr="00955707" w:rsidRDefault="006F6D1B" w:rsidP="00075D19">
            <w:pPr>
              <w:jc w:val="center"/>
              <w:rPr>
                <w:rFonts w:eastAsia="SimSun"/>
                <w:sz w:val="18"/>
                <w:szCs w:val="18"/>
              </w:rPr>
            </w:pPr>
            <w:r w:rsidRPr="00955707">
              <w:rPr>
                <w:rFonts w:eastAsia="SimSun"/>
                <w:sz w:val="18"/>
                <w:szCs w:val="18"/>
              </w:rPr>
              <w:t>1</w:t>
            </w:r>
            <w:r>
              <w:rPr>
                <w:rFonts w:eastAsia="SimSun"/>
                <w:sz w:val="18"/>
                <w:szCs w:val="18"/>
              </w:rPr>
              <w:t>0</w:t>
            </w:r>
            <w:r w:rsidRPr="00955707">
              <w:rPr>
                <w:rFonts w:eastAsia="SimSun"/>
                <w:sz w:val="18"/>
                <w:szCs w:val="18"/>
              </w:rPr>
              <w:t>%</w:t>
            </w:r>
          </w:p>
        </w:tc>
      </w:tr>
      <w:tr w:rsidR="006F6D1B" w:rsidRPr="00955707" w:rsidTr="00075D19">
        <w:trPr>
          <w:cantSplit/>
          <w:trHeight w:val="1195"/>
        </w:trPr>
        <w:tc>
          <w:tcPr>
            <w:tcW w:w="854" w:type="pct"/>
            <w:vMerge/>
            <w:vAlign w:val="center"/>
          </w:tcPr>
          <w:p w:rsidR="006F6D1B" w:rsidRPr="00955707" w:rsidRDefault="006F6D1B" w:rsidP="00075D19">
            <w:pPr>
              <w:spacing w:line="240" w:lineRule="auto"/>
              <w:rPr>
                <w:rFonts w:eastAsia="SimSun" w:cs="Calibri"/>
                <w:b/>
                <w:bCs/>
                <w:sz w:val="18"/>
                <w:szCs w:val="18"/>
              </w:rPr>
            </w:pPr>
          </w:p>
        </w:tc>
        <w:tc>
          <w:tcPr>
            <w:tcW w:w="1207" w:type="pct"/>
            <w:gridSpan w:val="2"/>
            <w:vAlign w:val="center"/>
          </w:tcPr>
          <w:p w:rsidR="006F6D1B" w:rsidRPr="00955707" w:rsidRDefault="006F6D1B" w:rsidP="00075D19">
            <w:pPr>
              <w:ind w:left="-108"/>
              <w:jc w:val="center"/>
              <w:rPr>
                <w:rFonts w:eastAsia="SimSun" w:cs="Calibri"/>
                <w:sz w:val="18"/>
                <w:szCs w:val="18"/>
              </w:rPr>
            </w:pPr>
            <w:r w:rsidRPr="00955707">
              <w:rPr>
                <w:sz w:val="18"/>
                <w:szCs w:val="18"/>
              </w:rPr>
              <w:t xml:space="preserve">Innovatività dell’idea di business proposta e/o delle </w:t>
            </w:r>
            <w:r w:rsidRPr="00955707">
              <w:rPr>
                <w:sz w:val="18"/>
                <w:szCs w:val="18"/>
                <w:u w:val="single"/>
              </w:rPr>
              <w:t>soluzioni</w:t>
            </w:r>
            <w:r w:rsidRPr="00955707">
              <w:rPr>
                <w:sz w:val="18"/>
                <w:szCs w:val="18"/>
              </w:rPr>
              <w:t xml:space="preserve"> adottate</w:t>
            </w:r>
          </w:p>
        </w:tc>
        <w:tc>
          <w:tcPr>
            <w:tcW w:w="1433" w:type="pct"/>
            <w:vAlign w:val="center"/>
          </w:tcPr>
          <w:p w:rsidR="006F6D1B" w:rsidRPr="00955707" w:rsidRDefault="006F6D1B" w:rsidP="00075D19">
            <w:pPr>
              <w:spacing w:after="0"/>
              <w:jc w:val="right"/>
              <w:rPr>
                <w:rFonts w:eastAsia="SimSun" w:cs="Calibri"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Oltre due</w:t>
            </w:r>
            <w:r w:rsidRPr="00955707">
              <w:rPr>
                <w:rFonts w:eastAsia="SimSun" w:cs="Calibri"/>
                <w:sz w:val="18"/>
                <w:szCs w:val="18"/>
              </w:rPr>
              <w:t xml:space="preserve"> funzioni aziendali </w:t>
            </w:r>
          </w:p>
          <w:p w:rsidR="006F6D1B" w:rsidRPr="00955707" w:rsidRDefault="006F6D1B" w:rsidP="00075D19">
            <w:pPr>
              <w:spacing w:after="0"/>
              <w:jc w:val="right"/>
              <w:rPr>
                <w:rFonts w:eastAsia="SimSun" w:cs="Calibri"/>
                <w:sz w:val="18"/>
                <w:szCs w:val="18"/>
              </w:rPr>
            </w:pPr>
            <w:r w:rsidRPr="00955707">
              <w:rPr>
                <w:rFonts w:eastAsia="SimSun" w:cs="Calibri"/>
                <w:sz w:val="18"/>
                <w:szCs w:val="18"/>
              </w:rPr>
              <w:t xml:space="preserve">Almeno due funzioni aziendali </w:t>
            </w:r>
          </w:p>
          <w:p w:rsidR="006F6D1B" w:rsidRPr="00955707" w:rsidRDefault="006F6D1B" w:rsidP="00075D19">
            <w:pPr>
              <w:spacing w:after="0"/>
              <w:jc w:val="right"/>
              <w:rPr>
                <w:rFonts w:eastAsia="SimSun" w:cs="Calibri"/>
                <w:sz w:val="18"/>
                <w:szCs w:val="18"/>
              </w:rPr>
            </w:pPr>
            <w:r w:rsidRPr="00955707">
              <w:rPr>
                <w:rFonts w:eastAsia="SimSun" w:cs="Calibri"/>
                <w:sz w:val="18"/>
                <w:szCs w:val="18"/>
              </w:rPr>
              <w:t>1 funzione aziendale</w:t>
            </w:r>
          </w:p>
          <w:p w:rsidR="006F6D1B" w:rsidRPr="00955707" w:rsidRDefault="006F6D1B" w:rsidP="00075D19">
            <w:pPr>
              <w:spacing w:after="0"/>
              <w:jc w:val="right"/>
              <w:rPr>
                <w:rFonts w:eastAsia="SimSun" w:cs="Calibri"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Nessuna funzione aziendale</w:t>
            </w:r>
          </w:p>
        </w:tc>
        <w:tc>
          <w:tcPr>
            <w:tcW w:w="908" w:type="pct"/>
            <w:vAlign w:val="center"/>
          </w:tcPr>
          <w:p w:rsidR="006F6D1B" w:rsidRDefault="006F6D1B" w:rsidP="00075D19">
            <w:pPr>
              <w:spacing w:after="0"/>
              <w:jc w:val="center"/>
              <w:rPr>
                <w:rFonts w:eastAsia="SimSun" w:cs="Calibri"/>
                <w:sz w:val="18"/>
                <w:szCs w:val="18"/>
              </w:rPr>
            </w:pPr>
          </w:p>
          <w:p w:rsidR="006F6D1B" w:rsidRPr="00955707" w:rsidRDefault="006F6D1B" w:rsidP="00075D19">
            <w:pPr>
              <w:spacing w:after="0"/>
              <w:jc w:val="center"/>
              <w:rPr>
                <w:rFonts w:eastAsia="SimSun" w:cs="Calibri"/>
                <w:sz w:val="18"/>
                <w:szCs w:val="18"/>
              </w:rPr>
            </w:pPr>
            <w:r w:rsidRPr="00955707">
              <w:rPr>
                <w:rFonts w:eastAsia="SimSun" w:cs="Calibri"/>
                <w:sz w:val="18"/>
                <w:szCs w:val="18"/>
              </w:rPr>
              <w:t>10</w:t>
            </w:r>
          </w:p>
          <w:p w:rsidR="006F6D1B" w:rsidRPr="00955707" w:rsidRDefault="006F6D1B" w:rsidP="00075D19">
            <w:pPr>
              <w:spacing w:after="0"/>
              <w:jc w:val="center"/>
              <w:rPr>
                <w:rFonts w:eastAsia="SimSun" w:cs="Calibri"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7</w:t>
            </w:r>
          </w:p>
          <w:p w:rsidR="006F6D1B" w:rsidRDefault="006F6D1B" w:rsidP="00075D19">
            <w:pPr>
              <w:spacing w:after="0"/>
              <w:jc w:val="center"/>
              <w:rPr>
                <w:rFonts w:eastAsia="SimSun" w:cs="Calibri"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4,5</w:t>
            </w:r>
          </w:p>
          <w:p w:rsidR="006F6D1B" w:rsidRPr="00955707" w:rsidRDefault="006F6D1B" w:rsidP="00075D19">
            <w:pPr>
              <w:spacing w:after="0"/>
              <w:jc w:val="center"/>
              <w:rPr>
                <w:rFonts w:eastAsia="SimSun" w:cs="Calibri"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0</w:t>
            </w:r>
          </w:p>
          <w:p w:rsidR="006F6D1B" w:rsidRPr="00955707" w:rsidRDefault="006F6D1B" w:rsidP="00075D19">
            <w:pPr>
              <w:spacing w:after="0"/>
              <w:jc w:val="center"/>
              <w:rPr>
                <w:rFonts w:eastAsia="SimSun" w:cs="Calibri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6F6D1B" w:rsidRPr="00955707" w:rsidRDefault="006F6D1B" w:rsidP="00075D1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20</w:t>
            </w:r>
            <w:r w:rsidRPr="00955707">
              <w:rPr>
                <w:rFonts w:eastAsia="SimSun"/>
                <w:sz w:val="18"/>
                <w:szCs w:val="18"/>
              </w:rPr>
              <w:t>%</w:t>
            </w:r>
          </w:p>
        </w:tc>
      </w:tr>
      <w:tr w:rsidR="006F6D1B" w:rsidRPr="00955707" w:rsidTr="00075D19">
        <w:trPr>
          <w:cantSplit/>
          <w:trHeight w:val="266"/>
        </w:trPr>
        <w:tc>
          <w:tcPr>
            <w:tcW w:w="5000" w:type="pct"/>
            <w:gridSpan w:val="6"/>
            <w:vAlign w:val="center"/>
          </w:tcPr>
          <w:p w:rsidR="006F6D1B" w:rsidRPr="00955707" w:rsidRDefault="006F6D1B" w:rsidP="00075D19">
            <w:pPr>
              <w:jc w:val="right"/>
              <w:rPr>
                <w:rFonts w:eastAsia="SimSun"/>
                <w:sz w:val="18"/>
                <w:szCs w:val="18"/>
              </w:rPr>
            </w:pPr>
            <w:r w:rsidRPr="00955707">
              <w:rPr>
                <w:rFonts w:eastAsia="SimSun" w:cs="Calibri"/>
                <w:b/>
                <w:bCs/>
                <w:sz w:val="18"/>
                <w:szCs w:val="18"/>
              </w:rPr>
              <w:t>Totale criterio 30%</w:t>
            </w:r>
          </w:p>
        </w:tc>
      </w:tr>
      <w:tr w:rsidR="006F6D1B" w:rsidRPr="00955707" w:rsidTr="00075D19">
        <w:trPr>
          <w:cantSplit/>
          <w:trHeight w:val="1134"/>
        </w:trPr>
        <w:tc>
          <w:tcPr>
            <w:tcW w:w="867" w:type="pct"/>
            <w:gridSpan w:val="2"/>
            <w:vMerge w:val="restart"/>
            <w:vAlign w:val="center"/>
          </w:tcPr>
          <w:p w:rsidR="006F6D1B" w:rsidRDefault="006F6D1B" w:rsidP="00075D19">
            <w:pPr>
              <w:jc w:val="center"/>
              <w:rPr>
                <w:rFonts w:eastAsia="SimSun" w:cs="Calibri"/>
                <w:b/>
                <w:bCs/>
                <w:sz w:val="18"/>
                <w:szCs w:val="18"/>
              </w:rPr>
            </w:pPr>
            <w:r w:rsidRPr="00955707">
              <w:rPr>
                <w:rFonts w:eastAsia="SimSun" w:cs="Calibri"/>
                <w:b/>
                <w:bCs/>
                <w:sz w:val="18"/>
                <w:szCs w:val="18"/>
              </w:rPr>
              <w:t>Effetti trasversali</w:t>
            </w:r>
          </w:p>
          <w:p w:rsidR="006F6D1B" w:rsidRPr="00955707" w:rsidRDefault="006F6D1B" w:rsidP="00075D19">
            <w:pPr>
              <w:jc w:val="center"/>
              <w:rPr>
                <w:rFonts w:eastAsia="SimSun" w:cs="Calibri"/>
                <w:b/>
                <w:bCs/>
                <w:sz w:val="18"/>
                <w:szCs w:val="18"/>
              </w:rPr>
            </w:pPr>
            <w:r>
              <w:rPr>
                <w:rFonts w:eastAsia="SimSun" w:cs="Calibri"/>
                <w:b/>
                <w:bCs/>
                <w:sz w:val="18"/>
                <w:szCs w:val="18"/>
              </w:rPr>
              <w:t>(30%)</w:t>
            </w:r>
          </w:p>
        </w:tc>
        <w:tc>
          <w:tcPr>
            <w:tcW w:w="1194" w:type="pct"/>
            <w:vAlign w:val="center"/>
          </w:tcPr>
          <w:p w:rsidR="006F6D1B" w:rsidRPr="00955707" w:rsidRDefault="006F6D1B" w:rsidP="00075D19">
            <w:pPr>
              <w:ind w:left="-108"/>
              <w:jc w:val="center"/>
              <w:rPr>
                <w:rFonts w:eastAsia="SimSun" w:cs="Calibri"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Progettualita’  integrata, ovvero capacità di attivare più linee di intervento con il medesimo investimento</w:t>
            </w:r>
          </w:p>
        </w:tc>
        <w:tc>
          <w:tcPr>
            <w:tcW w:w="1433" w:type="pct"/>
            <w:vAlign w:val="center"/>
          </w:tcPr>
          <w:p w:rsidR="006F6D1B" w:rsidRDefault="006F6D1B" w:rsidP="00075D19">
            <w:pPr>
              <w:spacing w:after="0"/>
              <w:ind w:left="-108"/>
              <w:jc w:val="righ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Realizzazione Intervento A + B</w:t>
            </w:r>
          </w:p>
          <w:p w:rsidR="006F6D1B" w:rsidRPr="00955707" w:rsidRDefault="006F6D1B" w:rsidP="00075D19">
            <w:pPr>
              <w:spacing w:after="0"/>
              <w:ind w:left="-108"/>
              <w:jc w:val="righ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Realizzazione Intervento A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6F6D1B" w:rsidRDefault="006F6D1B" w:rsidP="00075D19">
            <w:pPr>
              <w:spacing w:after="0"/>
              <w:jc w:val="center"/>
              <w:rPr>
                <w:rFonts w:eastAsia="SimSun" w:cs="Calibri"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10</w:t>
            </w:r>
          </w:p>
          <w:p w:rsidR="006F6D1B" w:rsidRPr="00955707" w:rsidRDefault="006F6D1B" w:rsidP="00075D19">
            <w:pPr>
              <w:spacing w:after="0"/>
              <w:jc w:val="center"/>
              <w:rPr>
                <w:rFonts w:eastAsia="SimSun" w:cs="Calibri"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0</w:t>
            </w:r>
          </w:p>
        </w:tc>
        <w:tc>
          <w:tcPr>
            <w:tcW w:w="598" w:type="pct"/>
            <w:vAlign w:val="center"/>
          </w:tcPr>
          <w:p w:rsidR="006F6D1B" w:rsidRPr="00955707" w:rsidRDefault="006F6D1B" w:rsidP="00075D1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15%</w:t>
            </w:r>
          </w:p>
        </w:tc>
      </w:tr>
      <w:tr w:rsidR="006F6D1B" w:rsidRPr="00955707" w:rsidTr="00075D19">
        <w:trPr>
          <w:cantSplit/>
          <w:trHeight w:val="1134"/>
        </w:trPr>
        <w:tc>
          <w:tcPr>
            <w:tcW w:w="867" w:type="pct"/>
            <w:gridSpan w:val="2"/>
            <w:vMerge/>
            <w:vAlign w:val="center"/>
          </w:tcPr>
          <w:p w:rsidR="006F6D1B" w:rsidRPr="00955707" w:rsidRDefault="006F6D1B" w:rsidP="00075D19">
            <w:pPr>
              <w:jc w:val="center"/>
              <w:rPr>
                <w:rFonts w:eastAsia="SimSun" w:cs="Calibri"/>
                <w:b/>
                <w:bCs/>
                <w:sz w:val="18"/>
                <w:szCs w:val="18"/>
              </w:rPr>
            </w:pPr>
          </w:p>
        </w:tc>
        <w:tc>
          <w:tcPr>
            <w:tcW w:w="1194" w:type="pct"/>
            <w:vAlign w:val="center"/>
          </w:tcPr>
          <w:p w:rsidR="006F6D1B" w:rsidRPr="00955707" w:rsidRDefault="006F6D1B" w:rsidP="00075D19">
            <w:pPr>
              <w:ind w:left="-108"/>
              <w:jc w:val="center"/>
              <w:rPr>
                <w:rFonts w:eastAsia="SimSun" w:cs="Calibri"/>
                <w:sz w:val="18"/>
                <w:szCs w:val="18"/>
              </w:rPr>
            </w:pPr>
            <w:r w:rsidRPr="00955707">
              <w:rPr>
                <w:rFonts w:eastAsia="SimSun" w:cs="Calibri"/>
                <w:sz w:val="18"/>
                <w:szCs w:val="18"/>
              </w:rPr>
              <w:t xml:space="preserve">Incremento occupazionale </w:t>
            </w:r>
          </w:p>
          <w:p w:rsidR="006F6D1B" w:rsidRPr="00955707" w:rsidRDefault="006F6D1B" w:rsidP="00075D19">
            <w:pPr>
              <w:ind w:left="-108"/>
              <w:jc w:val="center"/>
              <w:rPr>
                <w:rFonts w:eastAsia="SimSun" w:cs="Calibri"/>
                <w:sz w:val="18"/>
                <w:szCs w:val="18"/>
              </w:rPr>
            </w:pPr>
          </w:p>
        </w:tc>
        <w:tc>
          <w:tcPr>
            <w:tcW w:w="1433" w:type="pct"/>
            <w:vAlign w:val="center"/>
          </w:tcPr>
          <w:p w:rsidR="006F6D1B" w:rsidRPr="00955707" w:rsidRDefault="006F6D1B" w:rsidP="00075D19">
            <w:pPr>
              <w:spacing w:after="0"/>
              <w:ind w:left="-108"/>
              <w:jc w:val="right"/>
              <w:rPr>
                <w:rFonts w:eastAsia="SimSun"/>
                <w:sz w:val="18"/>
                <w:szCs w:val="18"/>
              </w:rPr>
            </w:pPr>
            <w:r w:rsidRPr="00955707">
              <w:rPr>
                <w:rFonts w:eastAsia="SimSun"/>
                <w:sz w:val="18"/>
                <w:szCs w:val="18"/>
              </w:rPr>
              <w:t xml:space="preserve">Maggiore di </w:t>
            </w:r>
            <w:r>
              <w:rPr>
                <w:rFonts w:eastAsia="SimSun"/>
                <w:sz w:val="18"/>
                <w:szCs w:val="18"/>
              </w:rPr>
              <w:t>du</w:t>
            </w:r>
            <w:r w:rsidRPr="00955707">
              <w:rPr>
                <w:rFonts w:eastAsia="SimSun"/>
                <w:sz w:val="18"/>
                <w:szCs w:val="18"/>
              </w:rPr>
              <w:t>e unità</w:t>
            </w:r>
          </w:p>
          <w:p w:rsidR="006F6D1B" w:rsidRPr="00955707" w:rsidRDefault="006F6D1B" w:rsidP="00075D19">
            <w:pPr>
              <w:spacing w:after="0"/>
              <w:jc w:val="right"/>
              <w:rPr>
                <w:rFonts w:eastAsia="SimSun" w:cs="Calibri"/>
                <w:sz w:val="18"/>
                <w:szCs w:val="18"/>
              </w:rPr>
            </w:pPr>
            <w:r w:rsidRPr="00955707">
              <w:rPr>
                <w:rFonts w:eastAsia="SimSun" w:cs="Calibri"/>
                <w:sz w:val="18"/>
                <w:szCs w:val="18"/>
              </w:rPr>
              <w:t xml:space="preserve">Incremento fino a </w:t>
            </w:r>
            <w:r>
              <w:rPr>
                <w:rFonts w:eastAsia="SimSun" w:cs="Calibri"/>
                <w:sz w:val="18"/>
                <w:szCs w:val="18"/>
              </w:rPr>
              <w:t>due</w:t>
            </w:r>
            <w:r w:rsidRPr="00955707">
              <w:rPr>
                <w:rFonts w:eastAsia="SimSun" w:cs="Calibri"/>
                <w:sz w:val="18"/>
                <w:szCs w:val="18"/>
              </w:rPr>
              <w:t xml:space="preserve"> unità</w:t>
            </w:r>
          </w:p>
          <w:p w:rsidR="006F6D1B" w:rsidRPr="00955707" w:rsidRDefault="006F6D1B" w:rsidP="00075D19">
            <w:pPr>
              <w:spacing w:after="0"/>
              <w:jc w:val="right"/>
              <w:rPr>
                <w:rFonts w:eastAsia="SimSun" w:cs="Calibri"/>
                <w:sz w:val="18"/>
                <w:szCs w:val="18"/>
              </w:rPr>
            </w:pPr>
            <w:r w:rsidRPr="00955707">
              <w:rPr>
                <w:rFonts w:eastAsia="SimSun" w:cs="Calibri"/>
                <w:sz w:val="18"/>
                <w:szCs w:val="18"/>
              </w:rPr>
              <w:t>Incremento 1 unità</w:t>
            </w:r>
          </w:p>
          <w:p w:rsidR="006F6D1B" w:rsidRPr="00955707" w:rsidRDefault="006F6D1B" w:rsidP="00075D19">
            <w:pPr>
              <w:spacing w:after="0"/>
              <w:jc w:val="right"/>
              <w:rPr>
                <w:rFonts w:eastAsia="SimSun" w:cs="Calibri"/>
                <w:sz w:val="18"/>
                <w:szCs w:val="18"/>
              </w:rPr>
            </w:pPr>
            <w:r w:rsidRPr="00955707">
              <w:rPr>
                <w:rFonts w:eastAsia="SimSun" w:cs="Calibri"/>
                <w:sz w:val="18"/>
                <w:szCs w:val="18"/>
              </w:rPr>
              <w:t>Nessun Incremento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6F6D1B" w:rsidRPr="00955707" w:rsidRDefault="006F6D1B" w:rsidP="00075D19">
            <w:pPr>
              <w:spacing w:after="0"/>
              <w:jc w:val="center"/>
              <w:rPr>
                <w:rFonts w:eastAsia="SimSun" w:cs="Calibri"/>
                <w:sz w:val="18"/>
                <w:szCs w:val="18"/>
              </w:rPr>
            </w:pPr>
            <w:r w:rsidRPr="00955707">
              <w:rPr>
                <w:rFonts w:eastAsia="SimSun" w:cs="Calibri"/>
                <w:sz w:val="18"/>
                <w:szCs w:val="18"/>
              </w:rPr>
              <w:t>1</w:t>
            </w:r>
            <w:r>
              <w:rPr>
                <w:rFonts w:eastAsia="SimSun" w:cs="Calibri"/>
                <w:sz w:val="18"/>
                <w:szCs w:val="18"/>
              </w:rPr>
              <w:t>0</w:t>
            </w:r>
          </w:p>
          <w:p w:rsidR="006F6D1B" w:rsidRPr="00955707" w:rsidRDefault="006F6D1B" w:rsidP="00075D19">
            <w:pPr>
              <w:spacing w:after="0"/>
              <w:jc w:val="center"/>
              <w:rPr>
                <w:rFonts w:eastAsia="SimSun" w:cs="Calibri"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7</w:t>
            </w:r>
          </w:p>
          <w:p w:rsidR="006F6D1B" w:rsidRPr="00955707" w:rsidRDefault="006F6D1B" w:rsidP="00075D19">
            <w:pPr>
              <w:spacing w:after="0"/>
              <w:jc w:val="center"/>
              <w:rPr>
                <w:rFonts w:eastAsia="SimSun" w:cs="Calibri"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4,</w:t>
            </w:r>
            <w:r w:rsidRPr="00955707">
              <w:rPr>
                <w:rFonts w:eastAsia="SimSun" w:cs="Calibri"/>
                <w:sz w:val="18"/>
                <w:szCs w:val="18"/>
              </w:rPr>
              <w:t>5</w:t>
            </w:r>
          </w:p>
          <w:p w:rsidR="006F6D1B" w:rsidRPr="00955707" w:rsidRDefault="006F6D1B" w:rsidP="00075D19">
            <w:pPr>
              <w:spacing w:after="0"/>
              <w:jc w:val="center"/>
              <w:rPr>
                <w:rFonts w:eastAsia="SimSun" w:cs="Calibri"/>
                <w:sz w:val="18"/>
                <w:szCs w:val="18"/>
              </w:rPr>
            </w:pPr>
            <w:r w:rsidRPr="00955707">
              <w:rPr>
                <w:rFonts w:eastAsia="SimSun" w:cs="Calibri"/>
                <w:sz w:val="18"/>
                <w:szCs w:val="18"/>
              </w:rPr>
              <w:t>0</w:t>
            </w:r>
          </w:p>
        </w:tc>
        <w:tc>
          <w:tcPr>
            <w:tcW w:w="598" w:type="pct"/>
            <w:vAlign w:val="center"/>
          </w:tcPr>
          <w:p w:rsidR="006F6D1B" w:rsidRPr="00955707" w:rsidRDefault="006F6D1B" w:rsidP="00075D1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5</w:t>
            </w:r>
            <w:r w:rsidRPr="00955707">
              <w:rPr>
                <w:rFonts w:eastAsia="SimSun"/>
                <w:sz w:val="18"/>
                <w:szCs w:val="18"/>
              </w:rPr>
              <w:t>%</w:t>
            </w:r>
          </w:p>
        </w:tc>
      </w:tr>
      <w:tr w:rsidR="006F6D1B" w:rsidRPr="00955707" w:rsidTr="00075D19">
        <w:trPr>
          <w:cantSplit/>
          <w:trHeight w:val="1134"/>
        </w:trPr>
        <w:tc>
          <w:tcPr>
            <w:tcW w:w="867" w:type="pct"/>
            <w:gridSpan w:val="2"/>
            <w:vMerge/>
            <w:vAlign w:val="center"/>
          </w:tcPr>
          <w:p w:rsidR="006F6D1B" w:rsidRPr="00955707" w:rsidRDefault="006F6D1B" w:rsidP="00075D19">
            <w:pPr>
              <w:jc w:val="center"/>
              <w:rPr>
                <w:rFonts w:eastAsia="SimSun" w:cs="Calibri"/>
                <w:b/>
                <w:bCs/>
                <w:sz w:val="18"/>
                <w:szCs w:val="18"/>
              </w:rPr>
            </w:pPr>
          </w:p>
        </w:tc>
        <w:tc>
          <w:tcPr>
            <w:tcW w:w="1194" w:type="pct"/>
            <w:vAlign w:val="center"/>
          </w:tcPr>
          <w:p w:rsidR="006F6D1B" w:rsidRPr="00955707" w:rsidRDefault="006F6D1B" w:rsidP="00075D19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3"/>
            </w:tblGrid>
            <w:tr w:rsidR="006F6D1B" w:rsidRPr="00955707" w:rsidTr="00075D19">
              <w:trPr>
                <w:trHeight w:val="894"/>
              </w:trPr>
              <w:tc>
                <w:tcPr>
                  <w:tcW w:w="0" w:type="auto"/>
                </w:tcPr>
                <w:p w:rsidR="006F6D1B" w:rsidRPr="00955707" w:rsidRDefault="006F6D1B" w:rsidP="00075D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alibri"/>
                      <w:color w:val="000000"/>
                      <w:sz w:val="18"/>
                      <w:szCs w:val="18"/>
                    </w:rPr>
                  </w:pPr>
                  <w:r w:rsidRPr="00955707">
                    <w:rPr>
                      <w:rFonts w:eastAsia="SimSun" w:cs="Calibri"/>
                      <w:color w:val="000000"/>
                      <w:sz w:val="18"/>
                      <w:szCs w:val="18"/>
                    </w:rPr>
                    <w:t xml:space="preserve">Sinergia con le politiche regionali relative alla qualificazione del capitale umano e alla stabilizzazione dei lavoratori </w:t>
                  </w:r>
                </w:p>
                <w:p w:rsidR="006F6D1B" w:rsidRPr="00955707" w:rsidRDefault="006F6D1B" w:rsidP="00075D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alibri"/>
                      <w:color w:val="000000"/>
                      <w:sz w:val="18"/>
                      <w:szCs w:val="18"/>
                    </w:rPr>
                  </w:pPr>
                </w:p>
                <w:p w:rsidR="006F6D1B" w:rsidRPr="00955707" w:rsidRDefault="006F6D1B" w:rsidP="00075D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6F6D1B" w:rsidRPr="00955707" w:rsidRDefault="006F6D1B" w:rsidP="00075D19">
            <w:pPr>
              <w:ind w:left="-108"/>
              <w:rPr>
                <w:rFonts w:eastAsia="SimSun" w:cs="Calibri"/>
                <w:color w:val="000000"/>
                <w:sz w:val="18"/>
                <w:szCs w:val="18"/>
              </w:rPr>
            </w:pPr>
          </w:p>
        </w:tc>
        <w:tc>
          <w:tcPr>
            <w:tcW w:w="1433" w:type="pct"/>
            <w:vAlign w:val="center"/>
          </w:tcPr>
          <w:p w:rsidR="006F6D1B" w:rsidRDefault="006F6D1B" w:rsidP="00075D19">
            <w:pPr>
              <w:spacing w:after="0"/>
              <w:ind w:left="-108"/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Numero di misure di politica attiva della formazione del lavoro attivate dall’impresa nel triennio 2018-2019-2020</w:t>
            </w:r>
          </w:p>
          <w:p w:rsidR="006F6D1B" w:rsidRDefault="006F6D1B" w:rsidP="00075D19">
            <w:pPr>
              <w:spacing w:after="0"/>
              <w:ind w:left="-108"/>
              <w:jc w:val="right"/>
              <w:rPr>
                <w:rFonts w:eastAsia="SimSun"/>
                <w:color w:val="000000"/>
                <w:sz w:val="18"/>
                <w:szCs w:val="18"/>
              </w:rPr>
            </w:pPr>
          </w:p>
          <w:p w:rsidR="006F6D1B" w:rsidRDefault="006F6D1B" w:rsidP="00075D19">
            <w:pPr>
              <w:spacing w:after="0"/>
              <w:ind w:left="-108"/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Oltre due misure</w:t>
            </w:r>
          </w:p>
          <w:p w:rsidR="006F6D1B" w:rsidRDefault="006F6D1B" w:rsidP="00075D19">
            <w:pPr>
              <w:spacing w:after="0"/>
              <w:ind w:left="-108"/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Fino a due misure</w:t>
            </w:r>
          </w:p>
          <w:p w:rsidR="006F6D1B" w:rsidRDefault="006F6D1B" w:rsidP="00075D19">
            <w:pPr>
              <w:spacing w:after="0"/>
              <w:ind w:left="-108"/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Una misura</w:t>
            </w:r>
          </w:p>
          <w:p w:rsidR="006F6D1B" w:rsidRDefault="006F6D1B" w:rsidP="00075D19">
            <w:pPr>
              <w:spacing w:after="0"/>
              <w:ind w:left="-108"/>
              <w:jc w:val="right"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Nessuna Misura</w:t>
            </w:r>
          </w:p>
          <w:p w:rsidR="006F6D1B" w:rsidRDefault="006F6D1B" w:rsidP="00075D19">
            <w:pPr>
              <w:spacing w:after="0"/>
              <w:ind w:left="-108"/>
              <w:jc w:val="right"/>
              <w:rPr>
                <w:rFonts w:eastAsia="SimSun"/>
                <w:color w:val="000000"/>
                <w:sz w:val="18"/>
                <w:szCs w:val="18"/>
              </w:rPr>
            </w:pPr>
          </w:p>
          <w:p w:rsidR="006F6D1B" w:rsidRPr="00955707" w:rsidRDefault="006F6D1B" w:rsidP="00075D19">
            <w:pPr>
              <w:spacing w:after="0"/>
              <w:ind w:left="-108"/>
              <w:jc w:val="right"/>
              <w:rPr>
                <w:rFonts w:eastAsia="SimSun"/>
                <w:color w:val="000000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6F6D1B" w:rsidRDefault="006F6D1B" w:rsidP="00075D19">
            <w:pPr>
              <w:spacing w:after="0"/>
              <w:jc w:val="center"/>
              <w:rPr>
                <w:rFonts w:eastAsia="SimSun" w:cs="Calibri"/>
                <w:color w:val="000000"/>
                <w:sz w:val="18"/>
                <w:szCs w:val="18"/>
              </w:rPr>
            </w:pPr>
          </w:p>
          <w:p w:rsidR="006F6D1B" w:rsidRDefault="006F6D1B" w:rsidP="00075D19">
            <w:pPr>
              <w:spacing w:after="0"/>
              <w:jc w:val="center"/>
              <w:rPr>
                <w:rFonts w:eastAsia="SimSun" w:cs="Calibri"/>
                <w:color w:val="000000"/>
                <w:sz w:val="18"/>
                <w:szCs w:val="18"/>
              </w:rPr>
            </w:pPr>
          </w:p>
          <w:p w:rsidR="006F6D1B" w:rsidRDefault="006F6D1B" w:rsidP="00075D19">
            <w:pPr>
              <w:spacing w:after="0"/>
              <w:jc w:val="center"/>
              <w:rPr>
                <w:rFonts w:eastAsia="SimSun" w:cs="Calibri"/>
                <w:color w:val="000000"/>
                <w:sz w:val="18"/>
                <w:szCs w:val="18"/>
              </w:rPr>
            </w:pPr>
          </w:p>
          <w:p w:rsidR="006F6D1B" w:rsidRDefault="006F6D1B" w:rsidP="00075D19">
            <w:pPr>
              <w:spacing w:after="0"/>
              <w:jc w:val="center"/>
              <w:rPr>
                <w:rFonts w:eastAsia="SimSun" w:cs="Calibri"/>
                <w:color w:val="000000"/>
                <w:sz w:val="18"/>
                <w:szCs w:val="18"/>
              </w:rPr>
            </w:pPr>
          </w:p>
          <w:p w:rsidR="006F6D1B" w:rsidRDefault="006F6D1B" w:rsidP="00075D19">
            <w:pPr>
              <w:spacing w:after="0"/>
              <w:jc w:val="center"/>
              <w:rPr>
                <w:rFonts w:eastAsia="SimSun" w:cs="Calibri"/>
                <w:color w:val="000000"/>
                <w:sz w:val="18"/>
                <w:szCs w:val="18"/>
              </w:rPr>
            </w:pPr>
            <w:r>
              <w:rPr>
                <w:rFonts w:eastAsia="SimSun" w:cs="Calibri"/>
                <w:color w:val="000000"/>
                <w:sz w:val="18"/>
                <w:szCs w:val="18"/>
              </w:rPr>
              <w:t>10</w:t>
            </w:r>
          </w:p>
          <w:p w:rsidR="006F6D1B" w:rsidRDefault="006F6D1B" w:rsidP="00075D19">
            <w:pPr>
              <w:spacing w:after="0"/>
              <w:jc w:val="center"/>
              <w:rPr>
                <w:rFonts w:eastAsia="SimSun" w:cs="Calibri"/>
                <w:color w:val="000000"/>
                <w:sz w:val="18"/>
                <w:szCs w:val="18"/>
              </w:rPr>
            </w:pPr>
            <w:r>
              <w:rPr>
                <w:rFonts w:eastAsia="SimSun" w:cs="Calibri"/>
                <w:color w:val="000000"/>
                <w:sz w:val="18"/>
                <w:szCs w:val="18"/>
              </w:rPr>
              <w:t>7</w:t>
            </w:r>
          </w:p>
          <w:p w:rsidR="006F6D1B" w:rsidRDefault="006F6D1B" w:rsidP="00075D19">
            <w:pPr>
              <w:spacing w:after="0"/>
              <w:jc w:val="center"/>
              <w:rPr>
                <w:rFonts w:eastAsia="SimSun" w:cs="Calibri"/>
                <w:color w:val="000000"/>
                <w:sz w:val="18"/>
                <w:szCs w:val="18"/>
              </w:rPr>
            </w:pPr>
            <w:r>
              <w:rPr>
                <w:rFonts w:eastAsia="SimSun" w:cs="Calibri"/>
                <w:color w:val="000000"/>
                <w:sz w:val="18"/>
                <w:szCs w:val="18"/>
              </w:rPr>
              <w:t>4,5</w:t>
            </w:r>
          </w:p>
          <w:p w:rsidR="006F6D1B" w:rsidRPr="00955707" w:rsidRDefault="006F6D1B" w:rsidP="00075D19">
            <w:pPr>
              <w:spacing w:after="0"/>
              <w:jc w:val="center"/>
              <w:rPr>
                <w:rFonts w:eastAsia="SimSun" w:cs="Calibri"/>
                <w:color w:val="000000"/>
                <w:sz w:val="18"/>
                <w:szCs w:val="18"/>
              </w:rPr>
            </w:pPr>
            <w:r>
              <w:rPr>
                <w:rFonts w:eastAsia="SimSu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8" w:type="pct"/>
            <w:vAlign w:val="center"/>
          </w:tcPr>
          <w:p w:rsidR="006F6D1B" w:rsidRPr="00955707" w:rsidRDefault="006F6D1B" w:rsidP="00075D19">
            <w:pPr>
              <w:jc w:val="center"/>
              <w:rPr>
                <w:rFonts w:eastAsia="SimSun"/>
                <w:color w:val="000000"/>
                <w:sz w:val="18"/>
                <w:szCs w:val="18"/>
              </w:rPr>
            </w:pPr>
            <w:r w:rsidRPr="00955707">
              <w:rPr>
                <w:rFonts w:eastAsia="SimSun"/>
                <w:color w:val="000000"/>
                <w:sz w:val="18"/>
                <w:szCs w:val="18"/>
              </w:rPr>
              <w:t>1</w:t>
            </w:r>
            <w:r>
              <w:rPr>
                <w:rFonts w:eastAsia="SimSun"/>
                <w:color w:val="000000"/>
                <w:sz w:val="18"/>
                <w:szCs w:val="18"/>
              </w:rPr>
              <w:t>0</w:t>
            </w:r>
            <w:r w:rsidRPr="00955707">
              <w:rPr>
                <w:rFonts w:eastAsia="SimSun"/>
                <w:color w:val="000000"/>
                <w:sz w:val="18"/>
                <w:szCs w:val="18"/>
              </w:rPr>
              <w:t>%</w:t>
            </w:r>
          </w:p>
        </w:tc>
      </w:tr>
      <w:tr w:rsidR="006F6D1B" w:rsidRPr="00955707" w:rsidTr="00075D19">
        <w:tc>
          <w:tcPr>
            <w:tcW w:w="5000" w:type="pct"/>
            <w:gridSpan w:val="6"/>
          </w:tcPr>
          <w:p w:rsidR="006F6D1B" w:rsidRPr="00955707" w:rsidRDefault="006F6D1B" w:rsidP="00075D19">
            <w:pPr>
              <w:jc w:val="right"/>
              <w:rPr>
                <w:rFonts w:eastAsia="SimSun"/>
                <w:sz w:val="18"/>
                <w:szCs w:val="18"/>
              </w:rPr>
            </w:pPr>
            <w:r w:rsidRPr="00955707">
              <w:rPr>
                <w:rFonts w:eastAsia="SimSun" w:cs="Calibri"/>
                <w:b/>
                <w:bCs/>
                <w:sz w:val="18"/>
                <w:szCs w:val="18"/>
              </w:rPr>
              <w:t>Totale criterio 30%</w:t>
            </w:r>
          </w:p>
        </w:tc>
      </w:tr>
      <w:tr w:rsidR="006F6D1B" w:rsidRPr="00955707" w:rsidTr="00075D19">
        <w:tc>
          <w:tcPr>
            <w:tcW w:w="5000" w:type="pct"/>
            <w:gridSpan w:val="6"/>
          </w:tcPr>
          <w:p w:rsidR="006F6D1B" w:rsidRPr="00955707" w:rsidRDefault="006F6D1B" w:rsidP="00075D19">
            <w:pPr>
              <w:jc w:val="right"/>
              <w:rPr>
                <w:rFonts w:eastAsia="SimSun" w:cs="Calibri"/>
                <w:b/>
                <w:bCs/>
                <w:sz w:val="18"/>
                <w:szCs w:val="18"/>
              </w:rPr>
            </w:pPr>
            <w:r w:rsidRPr="00955707">
              <w:rPr>
                <w:rFonts w:eastAsia="SimSun" w:cs="Calibri"/>
                <w:b/>
                <w:bCs/>
                <w:sz w:val="18"/>
                <w:szCs w:val="18"/>
              </w:rPr>
              <w:t>TOTALE MACRO CRITERIO EFFICACIA TRASVERSALE – 60%</w:t>
            </w:r>
          </w:p>
        </w:tc>
      </w:tr>
    </w:tbl>
    <w:p w:rsidR="006F6D1B" w:rsidRDefault="006F6D1B" w:rsidP="000D5456">
      <w:pPr>
        <w:spacing w:after="0"/>
        <w:jc w:val="both"/>
        <w:rPr>
          <w:rFonts w:asciiTheme="majorHAnsi" w:hAnsiTheme="majorHAnsi" w:cs="Calibri"/>
        </w:rPr>
      </w:pPr>
    </w:p>
    <w:sectPr w:rsidR="006F6D1B" w:rsidSect="00EF1C2A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5B3" w:rsidRDefault="008275B3" w:rsidP="00C0025F">
      <w:pPr>
        <w:spacing w:after="0" w:line="240" w:lineRule="auto"/>
      </w:pPr>
      <w:r>
        <w:separator/>
      </w:r>
    </w:p>
  </w:endnote>
  <w:endnote w:type="continuationSeparator" w:id="0">
    <w:p w:rsidR="008275B3" w:rsidRDefault="008275B3" w:rsidP="00C0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5B3" w:rsidRDefault="008275B3" w:rsidP="00C0025F">
      <w:pPr>
        <w:spacing w:after="0" w:line="240" w:lineRule="auto"/>
      </w:pPr>
      <w:r>
        <w:separator/>
      </w:r>
    </w:p>
  </w:footnote>
  <w:footnote w:type="continuationSeparator" w:id="0">
    <w:p w:rsidR="008275B3" w:rsidRDefault="008275B3" w:rsidP="00C00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922"/>
    <w:multiLevelType w:val="hybridMultilevel"/>
    <w:tmpl w:val="FFDC4B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03D75"/>
    <w:multiLevelType w:val="hybridMultilevel"/>
    <w:tmpl w:val="DAC65956"/>
    <w:lvl w:ilvl="0" w:tplc="958479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B4A9E"/>
    <w:multiLevelType w:val="hybridMultilevel"/>
    <w:tmpl w:val="598820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065E1"/>
    <w:multiLevelType w:val="hybridMultilevel"/>
    <w:tmpl w:val="7840B90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6C2F9F"/>
    <w:multiLevelType w:val="hybridMultilevel"/>
    <w:tmpl w:val="607E4BC2"/>
    <w:lvl w:ilvl="0" w:tplc="8B1897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34369FF"/>
    <w:multiLevelType w:val="hybridMultilevel"/>
    <w:tmpl w:val="2D742914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892FAE"/>
    <w:multiLevelType w:val="hybridMultilevel"/>
    <w:tmpl w:val="8A9036E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B434B29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5B20F1"/>
    <w:multiLevelType w:val="hybridMultilevel"/>
    <w:tmpl w:val="004E1D3C"/>
    <w:lvl w:ilvl="0" w:tplc="3AD45C4E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7F"/>
    <w:rsid w:val="0004328F"/>
    <w:rsid w:val="0006007D"/>
    <w:rsid w:val="000C0BCD"/>
    <w:rsid w:val="000D5456"/>
    <w:rsid w:val="001733B4"/>
    <w:rsid w:val="001969D0"/>
    <w:rsid w:val="00225F30"/>
    <w:rsid w:val="00230CE6"/>
    <w:rsid w:val="00284897"/>
    <w:rsid w:val="002C276F"/>
    <w:rsid w:val="002C29E5"/>
    <w:rsid w:val="002C7F75"/>
    <w:rsid w:val="002E6638"/>
    <w:rsid w:val="0030530E"/>
    <w:rsid w:val="00330B14"/>
    <w:rsid w:val="0033167F"/>
    <w:rsid w:val="00350BBF"/>
    <w:rsid w:val="003615F7"/>
    <w:rsid w:val="003702C0"/>
    <w:rsid w:val="00370DD3"/>
    <w:rsid w:val="00384B96"/>
    <w:rsid w:val="003E2A21"/>
    <w:rsid w:val="003F1358"/>
    <w:rsid w:val="00414981"/>
    <w:rsid w:val="0042723A"/>
    <w:rsid w:val="004305CB"/>
    <w:rsid w:val="004336A7"/>
    <w:rsid w:val="0043471E"/>
    <w:rsid w:val="00440669"/>
    <w:rsid w:val="004754BB"/>
    <w:rsid w:val="004B4D96"/>
    <w:rsid w:val="004D1B0C"/>
    <w:rsid w:val="004E1B88"/>
    <w:rsid w:val="00571846"/>
    <w:rsid w:val="005D1FDE"/>
    <w:rsid w:val="0060124C"/>
    <w:rsid w:val="006B6838"/>
    <w:rsid w:val="006C14E0"/>
    <w:rsid w:val="006D1241"/>
    <w:rsid w:val="006F47AC"/>
    <w:rsid w:val="006F6D1B"/>
    <w:rsid w:val="007143BD"/>
    <w:rsid w:val="00787BA7"/>
    <w:rsid w:val="007C732D"/>
    <w:rsid w:val="007E323D"/>
    <w:rsid w:val="008275B3"/>
    <w:rsid w:val="00836CF9"/>
    <w:rsid w:val="00857158"/>
    <w:rsid w:val="008714F1"/>
    <w:rsid w:val="008730F6"/>
    <w:rsid w:val="00897817"/>
    <w:rsid w:val="008A3A98"/>
    <w:rsid w:val="008D59A4"/>
    <w:rsid w:val="008E0DB0"/>
    <w:rsid w:val="008E6E28"/>
    <w:rsid w:val="008E7D51"/>
    <w:rsid w:val="00902AD9"/>
    <w:rsid w:val="009402F9"/>
    <w:rsid w:val="0095022E"/>
    <w:rsid w:val="00982E82"/>
    <w:rsid w:val="00A07779"/>
    <w:rsid w:val="00A41AD2"/>
    <w:rsid w:val="00A7163F"/>
    <w:rsid w:val="00A756CC"/>
    <w:rsid w:val="00AB48B8"/>
    <w:rsid w:val="00AC335A"/>
    <w:rsid w:val="00AD6AC8"/>
    <w:rsid w:val="00B551A9"/>
    <w:rsid w:val="00B70F3B"/>
    <w:rsid w:val="00B736D8"/>
    <w:rsid w:val="00BA13F1"/>
    <w:rsid w:val="00C0025F"/>
    <w:rsid w:val="00C00989"/>
    <w:rsid w:val="00C17DAF"/>
    <w:rsid w:val="00C6790E"/>
    <w:rsid w:val="00C72728"/>
    <w:rsid w:val="00C84CA7"/>
    <w:rsid w:val="00CB51DE"/>
    <w:rsid w:val="00CB70BB"/>
    <w:rsid w:val="00CC3BF5"/>
    <w:rsid w:val="00D01F04"/>
    <w:rsid w:val="00DA7F99"/>
    <w:rsid w:val="00DB1B4D"/>
    <w:rsid w:val="00E022E1"/>
    <w:rsid w:val="00E12FD4"/>
    <w:rsid w:val="00E236AC"/>
    <w:rsid w:val="00E46021"/>
    <w:rsid w:val="00ED5EB9"/>
    <w:rsid w:val="00EF1C2A"/>
    <w:rsid w:val="00F07C24"/>
    <w:rsid w:val="00F838B4"/>
    <w:rsid w:val="00F9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A4574-6B97-4E2B-A9F1-C4AED042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167F"/>
    <w:rPr>
      <w:noProof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316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33167F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noProof w:val="0"/>
      <w:color w:val="auto"/>
      <w:sz w:val="22"/>
      <w:szCs w:val="22"/>
    </w:rPr>
  </w:style>
  <w:style w:type="paragraph" w:styleId="Paragrafoelenco">
    <w:name w:val="List Paragraph"/>
    <w:basedOn w:val="Normale"/>
    <w:link w:val="ParagrafoelencoCarattere"/>
    <w:uiPriority w:val="99"/>
    <w:qFormat/>
    <w:rsid w:val="0033167F"/>
    <w:pPr>
      <w:ind w:left="720"/>
      <w:contextualSpacing/>
    </w:pPr>
  </w:style>
  <w:style w:type="paragraph" w:customStyle="1" w:styleId="Default">
    <w:name w:val="Default"/>
    <w:rsid w:val="003316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3167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C0025F"/>
    <w:pPr>
      <w:spacing w:before="120" w:after="0" w:line="360" w:lineRule="auto"/>
      <w:jc w:val="both"/>
    </w:pPr>
    <w:rPr>
      <w:rFonts w:ascii="Calibri" w:eastAsia="Times New Roman" w:hAnsi="Calibri" w:cs="Times New Roman"/>
      <w:noProof w:val="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C0025F"/>
    <w:rPr>
      <w:rFonts w:ascii="Calibri" w:eastAsia="Times New Roman" w:hAnsi="Calibri" w:cs="Times New Roman"/>
      <w:szCs w:val="20"/>
      <w:lang w:eastAsia="it-IT"/>
    </w:rPr>
  </w:style>
  <w:style w:type="character" w:styleId="Rimandonotaapidipagina">
    <w:name w:val="footnote reference"/>
    <w:aliases w:val="footnote sign,Footnote symbol,Rimando nota a piè di pagina-IMONT,Appel note de bas de p"/>
    <w:uiPriority w:val="99"/>
    <w:rsid w:val="00C0025F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99"/>
    <w:locked/>
    <w:rsid w:val="008730F6"/>
    <w:rPr>
      <w:noProof/>
    </w:rPr>
  </w:style>
  <w:style w:type="paragraph" w:styleId="Nessunaspaziatura">
    <w:name w:val="No Spacing"/>
    <w:uiPriority w:val="1"/>
    <w:qFormat/>
    <w:rsid w:val="0044066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3144</Words>
  <Characters>17922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Massimo Gaspari</cp:lastModifiedBy>
  <cp:revision>2</cp:revision>
  <cp:lastPrinted>2020-09-23T08:09:00Z</cp:lastPrinted>
  <dcterms:created xsi:type="dcterms:W3CDTF">2021-04-01T14:01:00Z</dcterms:created>
  <dcterms:modified xsi:type="dcterms:W3CDTF">2021-04-01T14:01:00Z</dcterms:modified>
</cp:coreProperties>
</file>